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E020" w14:textId="77777777" w:rsidR="00F645FA" w:rsidRPr="00F645FA" w:rsidRDefault="00F645FA" w:rsidP="00F645FA">
      <w:pPr>
        <w:rPr>
          <w:rFonts w:ascii="Times New Roman" w:hAnsi="Times New Roman" w:cs="Times New Roman"/>
          <w:b/>
          <w:sz w:val="24"/>
          <w:szCs w:val="24"/>
        </w:rPr>
      </w:pPr>
      <w:r w:rsidRPr="00F645FA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645FA">
        <w:rPr>
          <w:rFonts w:ascii="Times New Roman" w:hAnsi="Times New Roman" w:cs="Times New Roman"/>
          <w:b/>
          <w:sz w:val="24"/>
          <w:szCs w:val="24"/>
        </w:rPr>
        <w:t xml:space="preserve"> OBRAZLOŽENJE POSEBNOG DIJELA FINANCIJSKOG PLANA</w:t>
      </w:r>
    </w:p>
    <w:p w14:paraId="7462E2B2" w14:textId="77777777" w:rsidR="00F645FA" w:rsidRPr="00F645FA" w:rsidRDefault="00F645FA" w:rsidP="00F645FA">
      <w:pPr>
        <w:rPr>
          <w:rFonts w:ascii="Times New Roman" w:hAnsi="Times New Roman" w:cs="Times New Roman"/>
          <w:bCs/>
          <w:sz w:val="24"/>
          <w:szCs w:val="24"/>
        </w:rPr>
      </w:pPr>
      <w:r w:rsidRPr="00F645FA">
        <w:rPr>
          <w:rFonts w:ascii="Times New Roman" w:hAnsi="Times New Roman" w:cs="Times New Roman"/>
          <w:bCs/>
          <w:sz w:val="24"/>
          <w:szCs w:val="24"/>
        </w:rPr>
        <w:t>2918 EKONOMSKI INSTITUT, ZAGREB</w:t>
      </w:r>
    </w:p>
    <w:p w14:paraId="109FB3EA" w14:textId="181C37A5" w:rsidR="00F645FA" w:rsidRPr="002C29FD" w:rsidRDefault="005A1133" w:rsidP="00F645FA">
      <w:pPr>
        <w:rPr>
          <w:rFonts w:ascii="Times New Roman" w:hAnsi="Times New Roman" w:cs="Times New Roman"/>
          <w:b/>
          <w:sz w:val="24"/>
          <w:szCs w:val="24"/>
        </w:rPr>
      </w:pPr>
      <w:r w:rsidRPr="002C29FD">
        <w:rPr>
          <w:rFonts w:ascii="Times New Roman" w:hAnsi="Times New Roman" w:cs="Times New Roman"/>
          <w:bCs/>
          <w:sz w:val="24"/>
          <w:szCs w:val="24"/>
        </w:rPr>
        <w:t>19</w:t>
      </w:r>
      <w:r w:rsidR="00487D9A" w:rsidRPr="002C29FD">
        <w:rPr>
          <w:rFonts w:ascii="Times New Roman" w:hAnsi="Times New Roman" w:cs="Times New Roman"/>
          <w:bCs/>
          <w:sz w:val="24"/>
          <w:szCs w:val="24"/>
        </w:rPr>
        <w:t>.1</w:t>
      </w:r>
      <w:r w:rsidRPr="002C29FD">
        <w:rPr>
          <w:rFonts w:ascii="Times New Roman" w:hAnsi="Times New Roman" w:cs="Times New Roman"/>
          <w:bCs/>
          <w:sz w:val="24"/>
          <w:szCs w:val="24"/>
        </w:rPr>
        <w:t>2</w:t>
      </w:r>
      <w:r w:rsidR="00487D9A" w:rsidRPr="002C29FD">
        <w:rPr>
          <w:rFonts w:ascii="Times New Roman" w:hAnsi="Times New Roman" w:cs="Times New Roman"/>
          <w:bCs/>
          <w:sz w:val="24"/>
          <w:szCs w:val="24"/>
        </w:rPr>
        <w:t>.</w:t>
      </w:r>
      <w:r w:rsidR="00F645FA" w:rsidRPr="002C29FD">
        <w:rPr>
          <w:rFonts w:ascii="Times New Roman" w:hAnsi="Times New Roman" w:cs="Times New Roman"/>
          <w:bCs/>
          <w:sz w:val="24"/>
          <w:szCs w:val="24"/>
        </w:rPr>
        <w:t>2023</w:t>
      </w:r>
      <w:r w:rsidR="00F645FA" w:rsidRPr="002C29FD">
        <w:rPr>
          <w:rFonts w:ascii="Times New Roman" w:hAnsi="Times New Roman" w:cs="Times New Roman"/>
          <w:b/>
          <w:sz w:val="24"/>
          <w:szCs w:val="24"/>
        </w:rPr>
        <w:t>.</w:t>
      </w:r>
    </w:p>
    <w:p w14:paraId="59C5C530" w14:textId="77777777" w:rsidR="00F645FA" w:rsidRPr="00F645FA" w:rsidRDefault="00F645FA" w:rsidP="00F645FA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FA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14:paraId="132AB096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Ekonomski institut, Zagreb (EIZ) osnovan je Pravilnikom o osnivanju Ekonomskog instituta Savske banovine 23. ožujka 1939. godine. Na temelju odredaba Zakona o ustanovama i Zakona o znanstvenoj djelatnosti i visokom obrazovanju, Institut ima status javne znanstvene ustanove čiji je osnivač Republika Hrvatska. Institut se bavi znanstvenom djelatnošću (znanstvena i razvojna istraživanja) u polju ekonomije i ostvarivanjem znanstvenih programa od strateškog interesa za Republiku Hrvatsku. Trenutno je na Ekonomskom institutu, Zagreb zaposleno 47 radnika.</w:t>
      </w:r>
    </w:p>
    <w:p w14:paraId="67C51E6A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CC3FE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Osim znanstvene djelatnosti, Institut obavlja i sljedeće aktivnosti:</w:t>
      </w:r>
    </w:p>
    <w:p w14:paraId="2067A7F0" w14:textId="77777777" w:rsidR="00F645FA" w:rsidRPr="00F645FA" w:rsidRDefault="00F645FA" w:rsidP="00F645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Objavljivanje i širenje rezultata znanstvenih i razvojnih istraživanja</w:t>
      </w:r>
    </w:p>
    <w:p w14:paraId="43A272A9" w14:textId="77777777" w:rsidR="00F645FA" w:rsidRPr="00F645FA" w:rsidRDefault="00F645FA" w:rsidP="00F645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Znanstveno i stručno osposobljavanje ekonomskih stručnjaka</w:t>
      </w:r>
    </w:p>
    <w:p w14:paraId="4A159A61" w14:textId="77777777" w:rsidR="00F645FA" w:rsidRPr="00F645FA" w:rsidRDefault="00F645FA" w:rsidP="00F645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Davanje stručnih mišljenja i prijedloga o gospodarskoj politici, razvojnim problemima poduzetnika i gospodarskih grana te lokalnih i regionalnih zajednica</w:t>
      </w:r>
    </w:p>
    <w:p w14:paraId="39D0650A" w14:textId="77777777" w:rsidR="00F645FA" w:rsidRPr="00F645FA" w:rsidRDefault="00F645FA" w:rsidP="00F645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Organiziranje i vođenje znanstvenih, obrazovnih i konzultantskih aktivnosti (seminari, znanstveni i stručni skupovi i sl.)</w:t>
      </w:r>
    </w:p>
    <w:p w14:paraId="0AC0F665" w14:textId="77777777" w:rsidR="00F645FA" w:rsidRPr="00F645FA" w:rsidRDefault="00F645FA" w:rsidP="00F645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Izdavačka djelatnost</w:t>
      </w:r>
    </w:p>
    <w:p w14:paraId="27B9384A" w14:textId="77777777" w:rsidR="00F645FA" w:rsidRPr="00F645FA" w:rsidRDefault="00F645FA" w:rsidP="00F645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Informatičko-dokumentacijska djelatnost.</w:t>
      </w:r>
    </w:p>
    <w:p w14:paraId="07B1402F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8019F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EIZ organizira veliki broj različitih skupova dominantno iz različitih ekonomskih tema, počevši od znanstvenih konferencija, projektnih sastanaka pa do različitih diseminacijskih aktivnosti poput okruglih stolova.</w:t>
      </w:r>
    </w:p>
    <w:p w14:paraId="06631399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781A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EIZ aktivno radi na digitalizaciji poslovanja i povećanju konkurentnosti  u privlačenju ulaganja u istraživačke projekte, što ne doprinosi samo jačanju istraživačkih kapaciteta EIZ-a, već i umrežavanju s ostalim znanstvenim institucijama u RH, te gospodarstvu u cjelini, budući da će veći broj primijenjenih istraživanja za rezultat imati konkretne preporuke za nositelje politika, kao i poslovni sektor. </w:t>
      </w:r>
    </w:p>
    <w:p w14:paraId="145334AC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858F0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Budući razvoj Instituta određuju njegova misija, vizija, vrijednosti koje želi slijediti, kao i očekivane promjene u okruženju koje će utjecati na potrebe društva za ekonomskim istraživanjima. Misija je Instituta provoditi znanstvena i stručna ekonomska istraživanja s najvišim akademskim standardima čiji se rezultati objavljuju u publikacijama s međunarodnim odjekom i služe kao podloga za informiranu javnu raspravu o relevantnim društvenim pitanjima u Republici Hrvatskoj i šire. Vizija mu je u nadolazećem razdoblju postati priznato središte izvrsnosti u ekonomskim istraživanjima s akademskim standardima najboljih europskih istraživačkih institucija. Kako bi to postigao, u provedbi strategije, Institut će se voditi sljedećim temeljnim vrijednostima: kvaliteta znanstvenog rada, neovisnost i nepristranost znanstvenog rada, relevantnost, etičnost, javnost rada te učinkovitost i racionalnost.</w:t>
      </w:r>
    </w:p>
    <w:p w14:paraId="5C18E0B4" w14:textId="77777777" w:rsidR="00F645FA" w:rsidRPr="00F645FA" w:rsidRDefault="00F645FA" w:rsidP="00F6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13A59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5FA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2FD843D2" w14:textId="77777777" w:rsidR="00F645FA" w:rsidRPr="00F645FA" w:rsidRDefault="00F645FA" w:rsidP="00F645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5FA">
        <w:rPr>
          <w:rFonts w:ascii="Times New Roman" w:hAnsi="Times New Roman" w:cs="Times New Roman"/>
          <w:i/>
          <w:sz w:val="24"/>
          <w:szCs w:val="24"/>
        </w:rPr>
        <w:t>Zakon o visokom obrazovanju i znanstvenoj djelatnosti, Narodne novine br. 119/2022;</w:t>
      </w:r>
    </w:p>
    <w:p w14:paraId="16AEA0D0" w14:textId="77777777" w:rsidR="00F645FA" w:rsidRPr="00F645FA" w:rsidRDefault="00F645FA" w:rsidP="00F645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5FA">
        <w:rPr>
          <w:rFonts w:ascii="Times New Roman" w:hAnsi="Times New Roman" w:cs="Times New Roman"/>
          <w:i/>
          <w:sz w:val="24"/>
          <w:szCs w:val="24"/>
        </w:rPr>
        <w:t>Zakon o osiguravanju kvalitete u visokom obrazovanju i znanosti, Narodne novine br.</w:t>
      </w:r>
      <w:r w:rsidRPr="00F645FA">
        <w:rPr>
          <w:rFonts w:ascii="Times New Roman" w:hAnsi="Times New Roman" w:cs="Times New Roman"/>
          <w:sz w:val="24"/>
          <w:szCs w:val="24"/>
        </w:rPr>
        <w:t xml:space="preserve"> </w:t>
      </w:r>
      <w:r w:rsidRPr="00F645FA">
        <w:rPr>
          <w:rFonts w:ascii="Times New Roman" w:hAnsi="Times New Roman" w:cs="Times New Roman"/>
          <w:i/>
          <w:sz w:val="24"/>
          <w:szCs w:val="24"/>
        </w:rPr>
        <w:t>151/2022.</w:t>
      </w:r>
    </w:p>
    <w:p w14:paraId="445C1704" w14:textId="77777777" w:rsidR="00F645FA" w:rsidRPr="00F645FA" w:rsidRDefault="00F645FA" w:rsidP="00F645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5FA">
        <w:rPr>
          <w:rFonts w:ascii="Times New Roman" w:hAnsi="Times New Roman" w:cs="Times New Roman"/>
          <w:i/>
          <w:sz w:val="24"/>
          <w:szCs w:val="24"/>
        </w:rPr>
        <w:lastRenderedPageBreak/>
        <w:t>Zakon o ustanovama, Narodne novine br. 76/1993. -  151/2022;</w:t>
      </w:r>
    </w:p>
    <w:p w14:paraId="1BEBCAEC" w14:textId="77777777" w:rsidR="00F645FA" w:rsidRPr="00F645FA" w:rsidRDefault="00F645FA" w:rsidP="00F645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5FA">
        <w:rPr>
          <w:rFonts w:ascii="Times New Roman" w:hAnsi="Times New Roman" w:cs="Times New Roman"/>
          <w:i/>
          <w:sz w:val="24"/>
          <w:szCs w:val="24"/>
        </w:rPr>
        <w:t>Uredba o nazivima radnih mjesta i koeficijentima složenosti poslova u javnim službama, Narodne novine br. 25/2013 - 26/2023);</w:t>
      </w:r>
    </w:p>
    <w:p w14:paraId="3FD48ABD" w14:textId="77777777" w:rsidR="00F645FA" w:rsidRPr="00F645FA" w:rsidRDefault="00F645FA" w:rsidP="00F645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5FA">
        <w:rPr>
          <w:rFonts w:ascii="Times New Roman" w:hAnsi="Times New Roman" w:cs="Times New Roman"/>
          <w:i/>
          <w:sz w:val="24"/>
          <w:szCs w:val="24"/>
        </w:rPr>
        <w:t xml:space="preserve">Temeljni kolektivni ugovor za službenike i namještenike u javnim službama, Narodne novine br. 56/2022, </w:t>
      </w:r>
    </w:p>
    <w:p w14:paraId="57DB47AE" w14:textId="77777777" w:rsidR="00F645FA" w:rsidRDefault="00F645FA" w:rsidP="00F645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5FA">
        <w:rPr>
          <w:rFonts w:ascii="Times New Roman" w:hAnsi="Times New Roman" w:cs="Times New Roman"/>
          <w:i/>
          <w:sz w:val="24"/>
          <w:szCs w:val="24"/>
        </w:rPr>
        <w:t>Statut Ekonomskog instituta, Zagreb, rujan 2014.</w:t>
      </w:r>
    </w:p>
    <w:p w14:paraId="3EB963CD" w14:textId="4651FE0F" w:rsidR="00F645FA" w:rsidRDefault="00F645FA" w:rsidP="00F645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Zakon o proračunu, Narodne novine br. 144/21;</w:t>
      </w:r>
    </w:p>
    <w:p w14:paraId="1259C1F2" w14:textId="77777777" w:rsidR="00F645FA" w:rsidRPr="00F645FA" w:rsidRDefault="00F645FA" w:rsidP="00F645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20B54" w14:textId="77777777" w:rsidR="00F645FA" w:rsidRPr="00F645FA" w:rsidRDefault="00F645FA" w:rsidP="00F645FA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FA">
        <w:rPr>
          <w:rFonts w:ascii="Times New Roman" w:hAnsi="Times New Roman" w:cs="Times New Roman"/>
          <w:b/>
          <w:sz w:val="24"/>
          <w:szCs w:val="24"/>
        </w:rPr>
        <w:t xml:space="preserve">Šifra i naziv aktivnosti/ projekta: Sve aktivnosti </w:t>
      </w:r>
    </w:p>
    <w:p w14:paraId="6A2941A5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8569E" w14:textId="77777777" w:rsidR="00F645FA" w:rsidRPr="00464789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789">
        <w:rPr>
          <w:rFonts w:ascii="Times New Roman" w:hAnsi="Times New Roman" w:cs="Times New Roman"/>
          <w:sz w:val="24"/>
          <w:szCs w:val="24"/>
        </w:rPr>
        <w:t>Sve aktivnosti Ekonomskog instituta, Zagreb usmjerene su na provođenje istraživačkog programa i ostvarenje ciljeva vezanih uz unaprjeđenje kvalitete znanstvenog rada i istraživanja u Institutu.</w:t>
      </w:r>
    </w:p>
    <w:p w14:paraId="5FAFD904" w14:textId="77777777" w:rsidR="00F645FA" w:rsidRPr="00464789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F78F8" w14:textId="639C002B" w:rsidR="00174E8D" w:rsidRPr="00464789" w:rsidRDefault="00F645FA" w:rsidP="00174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789">
        <w:rPr>
          <w:rFonts w:ascii="Times New Roman" w:hAnsi="Times New Roman" w:cs="Times New Roman"/>
          <w:sz w:val="24"/>
          <w:szCs w:val="24"/>
        </w:rPr>
        <w:t xml:space="preserve">Aktivnost </w:t>
      </w:r>
      <w:r w:rsidR="003A2676" w:rsidRPr="00464789">
        <w:rPr>
          <w:rFonts w:ascii="Times New Roman" w:hAnsi="Times New Roman" w:cs="Times New Roman"/>
          <w:i/>
          <w:iCs/>
          <w:sz w:val="24"/>
          <w:szCs w:val="24"/>
        </w:rPr>
        <w:t xml:space="preserve">A622120 Pravomoćne sudske presude </w:t>
      </w:r>
      <w:r w:rsidR="003A2676" w:rsidRPr="00464789">
        <w:rPr>
          <w:rFonts w:ascii="Times New Roman" w:hAnsi="Times New Roman" w:cs="Times New Roman"/>
          <w:sz w:val="24"/>
          <w:szCs w:val="24"/>
        </w:rPr>
        <w:t>u prethodnim godinama su se financirale</w:t>
      </w:r>
      <w:r w:rsidR="003A2676" w:rsidRPr="00464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64789">
        <w:rPr>
          <w:rFonts w:ascii="Times New Roman" w:hAnsi="Times New Roman" w:cs="Times New Roman"/>
          <w:sz w:val="24"/>
          <w:szCs w:val="24"/>
        </w:rPr>
        <w:t>iz proračunskih sredstava</w:t>
      </w:r>
      <w:r w:rsidR="00052CAF" w:rsidRPr="00464789">
        <w:rPr>
          <w:rFonts w:ascii="Times New Roman" w:hAnsi="Times New Roman" w:cs="Times New Roman"/>
          <w:sz w:val="24"/>
          <w:szCs w:val="24"/>
        </w:rPr>
        <w:t xml:space="preserve"> putem refundacija. Sudske presude odnose se na neisplatu razlike plaća u razdoblju od prosinca 2015. godine do siječnja 2017. godine. Od 15 sudskih tužbi, na naplatu je stiglo 14 sudskih presuda koje su plaćene tijekom 2022. i 2023. godine, i od kojih je</w:t>
      </w:r>
      <w:r w:rsidR="007A2CD3">
        <w:rPr>
          <w:rFonts w:ascii="Times New Roman" w:hAnsi="Times New Roman" w:cs="Times New Roman"/>
          <w:sz w:val="24"/>
          <w:szCs w:val="24"/>
        </w:rPr>
        <w:t xml:space="preserve"> 11</w:t>
      </w:r>
      <w:r w:rsidR="00052CAF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7A2CD3" w:rsidRPr="00464789">
        <w:rPr>
          <w:rFonts w:ascii="Times New Roman" w:hAnsi="Times New Roman" w:cs="Times New Roman"/>
          <w:sz w:val="24"/>
          <w:szCs w:val="24"/>
        </w:rPr>
        <w:t xml:space="preserve">refundirano </w:t>
      </w:r>
      <w:r w:rsidR="00052CAF" w:rsidRPr="00464789">
        <w:rPr>
          <w:rFonts w:ascii="Times New Roman" w:hAnsi="Times New Roman" w:cs="Times New Roman"/>
          <w:sz w:val="24"/>
          <w:szCs w:val="24"/>
        </w:rPr>
        <w:t>iz proračunskih sredstava. U 2022. godini je refundirano 11.278,36 EUR, a u 2023. godini 12.125,14 EUR. K</w:t>
      </w:r>
      <w:r w:rsidR="00174E8D" w:rsidRPr="00464789">
        <w:rPr>
          <w:rFonts w:ascii="Times New Roman" w:hAnsi="Times New Roman" w:cs="Times New Roman"/>
          <w:sz w:val="24"/>
          <w:szCs w:val="24"/>
        </w:rPr>
        <w:t xml:space="preserve">ako budu stizale potvrde o pravomoćnosti preostalih sudskih presuda </w:t>
      </w:r>
      <w:r w:rsidR="00052CAF" w:rsidRPr="00464789">
        <w:rPr>
          <w:rFonts w:ascii="Times New Roman" w:hAnsi="Times New Roman" w:cs="Times New Roman"/>
          <w:sz w:val="24"/>
          <w:szCs w:val="24"/>
        </w:rPr>
        <w:t xml:space="preserve">(za preostale </w:t>
      </w:r>
      <w:r w:rsidR="007A2CD3">
        <w:rPr>
          <w:rFonts w:ascii="Times New Roman" w:hAnsi="Times New Roman" w:cs="Times New Roman"/>
          <w:sz w:val="24"/>
          <w:szCs w:val="24"/>
        </w:rPr>
        <w:t>2 plaćene presude i 1</w:t>
      </w:r>
      <w:r w:rsidR="00052CAF" w:rsidRPr="00464789">
        <w:rPr>
          <w:rFonts w:ascii="Times New Roman" w:hAnsi="Times New Roman" w:cs="Times New Roman"/>
          <w:sz w:val="24"/>
          <w:szCs w:val="24"/>
        </w:rPr>
        <w:t xml:space="preserve"> tužb</w:t>
      </w:r>
      <w:r w:rsidR="007A2CD3">
        <w:rPr>
          <w:rFonts w:ascii="Times New Roman" w:hAnsi="Times New Roman" w:cs="Times New Roman"/>
          <w:sz w:val="24"/>
          <w:szCs w:val="24"/>
        </w:rPr>
        <w:t>u</w:t>
      </w:r>
      <w:r w:rsidR="00052CAF" w:rsidRPr="00464789">
        <w:rPr>
          <w:rFonts w:ascii="Times New Roman" w:hAnsi="Times New Roman" w:cs="Times New Roman"/>
          <w:sz w:val="24"/>
          <w:szCs w:val="24"/>
        </w:rPr>
        <w:t xml:space="preserve">) </w:t>
      </w:r>
      <w:r w:rsidR="00174E8D" w:rsidRPr="00464789">
        <w:rPr>
          <w:rFonts w:ascii="Times New Roman" w:hAnsi="Times New Roman" w:cs="Times New Roman"/>
          <w:sz w:val="24"/>
          <w:szCs w:val="24"/>
        </w:rPr>
        <w:t xml:space="preserve">očekujemo refundaciju </w:t>
      </w:r>
      <w:r w:rsidR="00052CAF" w:rsidRPr="00464789">
        <w:rPr>
          <w:rFonts w:ascii="Times New Roman" w:hAnsi="Times New Roman" w:cs="Times New Roman"/>
          <w:sz w:val="24"/>
          <w:szCs w:val="24"/>
        </w:rPr>
        <w:t xml:space="preserve">iz proračunskih </w:t>
      </w:r>
      <w:r w:rsidR="00174E8D" w:rsidRPr="00464789">
        <w:rPr>
          <w:rFonts w:ascii="Times New Roman" w:hAnsi="Times New Roman" w:cs="Times New Roman"/>
          <w:sz w:val="24"/>
          <w:szCs w:val="24"/>
        </w:rPr>
        <w:t>sredstava</w:t>
      </w:r>
      <w:r w:rsidR="007A2CD3">
        <w:rPr>
          <w:rFonts w:ascii="Times New Roman" w:hAnsi="Times New Roman" w:cs="Times New Roman"/>
          <w:sz w:val="24"/>
          <w:szCs w:val="24"/>
        </w:rPr>
        <w:t>.</w:t>
      </w:r>
      <w:r w:rsidR="00487D9A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F52C85" w:rsidRPr="00464789">
        <w:rPr>
          <w:rFonts w:ascii="Times New Roman" w:hAnsi="Times New Roman" w:cs="Times New Roman"/>
          <w:sz w:val="24"/>
          <w:szCs w:val="24"/>
        </w:rPr>
        <w:t>U</w:t>
      </w:r>
      <w:r w:rsidR="00174E8D" w:rsidRPr="00464789">
        <w:rPr>
          <w:rFonts w:ascii="Times New Roman" w:hAnsi="Times New Roman" w:cs="Times New Roman"/>
          <w:sz w:val="24"/>
          <w:szCs w:val="24"/>
        </w:rPr>
        <w:t xml:space="preserve"> 2024. godin</w:t>
      </w:r>
      <w:r w:rsidR="00F52C85" w:rsidRPr="00464789">
        <w:rPr>
          <w:rFonts w:ascii="Times New Roman" w:hAnsi="Times New Roman" w:cs="Times New Roman"/>
          <w:sz w:val="24"/>
          <w:szCs w:val="24"/>
        </w:rPr>
        <w:t>i nismo unosili planska sredstva</w:t>
      </w:r>
      <w:r w:rsidR="00052CAF" w:rsidRPr="00464789">
        <w:rPr>
          <w:rFonts w:ascii="Times New Roman" w:hAnsi="Times New Roman" w:cs="Times New Roman"/>
          <w:sz w:val="24"/>
          <w:szCs w:val="24"/>
        </w:rPr>
        <w:t xml:space="preserve"> na prihodnoj strani</w:t>
      </w:r>
      <w:r w:rsidR="00F52C85" w:rsidRPr="00464789">
        <w:rPr>
          <w:rFonts w:ascii="Times New Roman" w:hAnsi="Times New Roman" w:cs="Times New Roman"/>
          <w:sz w:val="24"/>
          <w:szCs w:val="24"/>
        </w:rPr>
        <w:t xml:space="preserve">, ali očekujemo refundaciju iz proračuna za ove rashode </w:t>
      </w:r>
      <w:r w:rsidR="00174E8D" w:rsidRPr="00464789">
        <w:rPr>
          <w:rFonts w:ascii="Times New Roman" w:hAnsi="Times New Roman" w:cs="Times New Roman"/>
          <w:sz w:val="24"/>
          <w:szCs w:val="24"/>
        </w:rPr>
        <w:t xml:space="preserve"> u </w:t>
      </w:r>
      <w:r w:rsidR="00F52C85" w:rsidRPr="00464789">
        <w:rPr>
          <w:rFonts w:ascii="Times New Roman" w:hAnsi="Times New Roman" w:cs="Times New Roman"/>
          <w:sz w:val="24"/>
          <w:szCs w:val="24"/>
        </w:rPr>
        <w:t>procijenjenom iznosu do najviše 5.000,00 EUR.</w:t>
      </w:r>
    </w:p>
    <w:p w14:paraId="70CFAE5B" w14:textId="29CC6062" w:rsidR="00174E8D" w:rsidRPr="00464789" w:rsidRDefault="004A1C97" w:rsidP="00F6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789">
        <w:rPr>
          <w:rFonts w:ascii="Times New Roman" w:hAnsi="Times New Roman" w:cs="Times New Roman"/>
          <w:sz w:val="24"/>
          <w:szCs w:val="24"/>
        </w:rPr>
        <w:t xml:space="preserve">Prihodi </w:t>
      </w:r>
      <w:r w:rsidR="00ED5646" w:rsidRPr="00464789">
        <w:rPr>
          <w:rFonts w:ascii="Times New Roman" w:hAnsi="Times New Roman" w:cs="Times New Roman"/>
          <w:sz w:val="24"/>
          <w:szCs w:val="24"/>
        </w:rPr>
        <w:t xml:space="preserve">i rashodi </w:t>
      </w:r>
      <w:r w:rsidRPr="00464789">
        <w:rPr>
          <w:rFonts w:ascii="Times New Roman" w:hAnsi="Times New Roman" w:cs="Times New Roman"/>
          <w:sz w:val="24"/>
          <w:szCs w:val="24"/>
        </w:rPr>
        <w:t>na a</w:t>
      </w:r>
      <w:r w:rsidR="00F52C85" w:rsidRPr="00464789">
        <w:rPr>
          <w:rFonts w:ascii="Times New Roman" w:hAnsi="Times New Roman" w:cs="Times New Roman"/>
          <w:sz w:val="24"/>
          <w:szCs w:val="24"/>
        </w:rPr>
        <w:t>ktivnost</w:t>
      </w:r>
      <w:r w:rsidR="009436C6" w:rsidRPr="00464789">
        <w:rPr>
          <w:rFonts w:ascii="Times New Roman" w:hAnsi="Times New Roman" w:cs="Times New Roman"/>
          <w:sz w:val="24"/>
          <w:szCs w:val="24"/>
        </w:rPr>
        <w:t>i</w:t>
      </w:r>
      <w:r w:rsidRPr="00464789">
        <w:rPr>
          <w:rFonts w:ascii="Times New Roman" w:hAnsi="Times New Roman" w:cs="Times New Roman"/>
          <w:sz w:val="24"/>
          <w:szCs w:val="24"/>
        </w:rPr>
        <w:t>ma</w:t>
      </w:r>
      <w:r w:rsidR="00F52C85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F52C85" w:rsidRPr="00464789">
        <w:rPr>
          <w:rFonts w:ascii="Times New Roman" w:hAnsi="Times New Roman" w:cs="Times New Roman"/>
          <w:i/>
          <w:iCs/>
          <w:sz w:val="24"/>
          <w:szCs w:val="24"/>
        </w:rPr>
        <w:t>A622150 Programsko financiranje javnih instituta</w:t>
      </w:r>
      <w:r w:rsidR="009436C6" w:rsidRPr="00464789">
        <w:rPr>
          <w:rFonts w:ascii="Times New Roman" w:hAnsi="Times New Roman" w:cs="Times New Roman"/>
          <w:i/>
          <w:iCs/>
          <w:sz w:val="24"/>
          <w:szCs w:val="24"/>
        </w:rPr>
        <w:t xml:space="preserve"> (izvor 11)</w:t>
      </w:r>
      <w:r w:rsidR="00F52C85" w:rsidRPr="00464789">
        <w:rPr>
          <w:rFonts w:ascii="Times New Roman" w:hAnsi="Times New Roman" w:cs="Times New Roman"/>
          <w:sz w:val="24"/>
          <w:szCs w:val="24"/>
        </w:rPr>
        <w:t xml:space="preserve"> i</w:t>
      </w:r>
      <w:r w:rsidR="00F52C85" w:rsidRPr="00464789">
        <w:t xml:space="preserve"> </w:t>
      </w:r>
      <w:r w:rsidR="009436C6" w:rsidRPr="00464789">
        <w:t xml:space="preserve"> </w:t>
      </w:r>
      <w:r w:rsidR="00F52C85" w:rsidRPr="00464789">
        <w:rPr>
          <w:rFonts w:ascii="Times New Roman" w:hAnsi="Times New Roman" w:cs="Times New Roman"/>
          <w:i/>
          <w:iCs/>
          <w:sz w:val="24"/>
          <w:szCs w:val="24"/>
        </w:rPr>
        <w:t>A622152 Programsko financiranje javnih instituta - iz strukturnih i investicijskih fondova</w:t>
      </w:r>
      <w:r w:rsidR="00F52C85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9436C6" w:rsidRPr="00464789">
        <w:rPr>
          <w:rFonts w:ascii="Times New Roman" w:hAnsi="Times New Roman" w:cs="Times New Roman"/>
          <w:sz w:val="24"/>
          <w:szCs w:val="24"/>
        </w:rPr>
        <w:t xml:space="preserve">(izvor 581) </w:t>
      </w:r>
      <w:r w:rsidRPr="00464789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2C29FD">
        <w:rPr>
          <w:rFonts w:ascii="Times New Roman" w:hAnsi="Times New Roman" w:cs="Times New Roman"/>
          <w:sz w:val="24"/>
          <w:szCs w:val="24"/>
        </w:rPr>
        <w:t>sukladno</w:t>
      </w:r>
      <w:r w:rsidR="00F52C85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7A2CD3">
        <w:rPr>
          <w:rFonts w:ascii="Times New Roman" w:hAnsi="Times New Roman" w:cs="Times New Roman"/>
          <w:sz w:val="24"/>
          <w:szCs w:val="24"/>
        </w:rPr>
        <w:t xml:space="preserve">uputama nadležnog ministarstva dostavljenih nakon usvajanja Državnog proračuna. Odnose se na programsko financiranje javnih instituta sukladno </w:t>
      </w:r>
      <w:r w:rsidR="00F52C85" w:rsidRPr="00464789">
        <w:rPr>
          <w:rFonts w:ascii="Times New Roman" w:hAnsi="Times New Roman" w:cs="Times New Roman"/>
          <w:sz w:val="24"/>
          <w:szCs w:val="24"/>
        </w:rPr>
        <w:t>Programsk</w:t>
      </w:r>
      <w:r w:rsidR="002C29FD">
        <w:rPr>
          <w:rFonts w:ascii="Times New Roman" w:hAnsi="Times New Roman" w:cs="Times New Roman"/>
          <w:sz w:val="24"/>
          <w:szCs w:val="24"/>
        </w:rPr>
        <w:t>om</w:t>
      </w:r>
      <w:r w:rsidR="00F52C85" w:rsidRPr="00464789">
        <w:rPr>
          <w:rFonts w:ascii="Times New Roman" w:hAnsi="Times New Roman" w:cs="Times New Roman"/>
          <w:sz w:val="24"/>
          <w:szCs w:val="24"/>
        </w:rPr>
        <w:t xml:space="preserve"> ugovor</w:t>
      </w:r>
      <w:r w:rsidR="002C29FD">
        <w:rPr>
          <w:rFonts w:ascii="Times New Roman" w:hAnsi="Times New Roman" w:cs="Times New Roman"/>
          <w:sz w:val="24"/>
          <w:szCs w:val="24"/>
        </w:rPr>
        <w:t>u</w:t>
      </w:r>
      <w:r w:rsidR="00F52C85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2C29FD">
        <w:rPr>
          <w:rFonts w:ascii="Times New Roman" w:hAnsi="Times New Roman" w:cs="Times New Roman"/>
          <w:sz w:val="24"/>
          <w:szCs w:val="24"/>
        </w:rPr>
        <w:t>koji je potpisan</w:t>
      </w:r>
      <w:r w:rsidR="00F52C85" w:rsidRPr="00464789">
        <w:rPr>
          <w:rFonts w:ascii="Times New Roman" w:hAnsi="Times New Roman" w:cs="Times New Roman"/>
          <w:sz w:val="24"/>
          <w:szCs w:val="24"/>
        </w:rPr>
        <w:t xml:space="preserve"> s Ministarstvom znanosti i obrazovanja</w:t>
      </w:r>
      <w:r w:rsidR="00052CAF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ED5646" w:rsidRPr="00464789">
        <w:rPr>
          <w:rFonts w:ascii="Times New Roman" w:hAnsi="Times New Roman" w:cs="Times New Roman"/>
          <w:sz w:val="24"/>
          <w:szCs w:val="24"/>
        </w:rPr>
        <w:t xml:space="preserve">u prosincu 2023. godine. </w:t>
      </w:r>
      <w:r w:rsidR="00F03065" w:rsidRPr="00F03065">
        <w:rPr>
          <w:rFonts w:ascii="Times New Roman" w:hAnsi="Times New Roman" w:cs="Times New Roman"/>
          <w:sz w:val="24"/>
          <w:szCs w:val="24"/>
        </w:rPr>
        <w:t>Kako je proces sklapanja programskih ugovora za razdoblje 2024.-2027. godine tekao paralelno sa usvajanjem Državnog proračuna, vjerujemo da možemo očekivati promjene u ukupnim planskim iznosima i rasporedu prihoda i rashoda tijekom 2024. godine.</w:t>
      </w:r>
    </w:p>
    <w:p w14:paraId="4384597A" w14:textId="7ED2C44D" w:rsidR="00F645FA" w:rsidRPr="00464789" w:rsidRDefault="00F645FA" w:rsidP="00F6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789">
        <w:rPr>
          <w:rFonts w:ascii="Times New Roman" w:hAnsi="Times New Roman" w:cs="Times New Roman"/>
          <w:sz w:val="24"/>
          <w:szCs w:val="24"/>
        </w:rPr>
        <w:t xml:space="preserve">Prihode </w:t>
      </w:r>
      <w:r w:rsidR="00ED5646" w:rsidRPr="00464789">
        <w:rPr>
          <w:rFonts w:ascii="Times New Roman" w:hAnsi="Times New Roman" w:cs="Times New Roman"/>
          <w:sz w:val="24"/>
          <w:szCs w:val="24"/>
        </w:rPr>
        <w:t xml:space="preserve">i rashode </w:t>
      </w:r>
      <w:r w:rsidRPr="00464789">
        <w:rPr>
          <w:rFonts w:ascii="Times New Roman" w:hAnsi="Times New Roman" w:cs="Times New Roman"/>
          <w:sz w:val="24"/>
          <w:szCs w:val="24"/>
        </w:rPr>
        <w:t xml:space="preserve">na aktivnosti </w:t>
      </w:r>
      <w:r w:rsidR="00ED5646" w:rsidRPr="00464789">
        <w:rPr>
          <w:rFonts w:ascii="Times New Roman" w:hAnsi="Times New Roman" w:cs="Times New Roman"/>
          <w:i/>
          <w:iCs/>
          <w:sz w:val="24"/>
          <w:szCs w:val="24"/>
        </w:rPr>
        <w:t xml:space="preserve">A622153 Samostalna djelatnost javnih instituta - iz evidencijskih prihoda </w:t>
      </w:r>
      <w:r w:rsidRPr="00464789">
        <w:rPr>
          <w:rFonts w:ascii="Times New Roman" w:hAnsi="Times New Roman" w:cs="Times New Roman"/>
          <w:sz w:val="24"/>
          <w:szCs w:val="24"/>
        </w:rPr>
        <w:t>ostvarivat ćemo ugovaranjem projekata na tržištu</w:t>
      </w:r>
      <w:r w:rsidR="00ED5646" w:rsidRPr="00464789">
        <w:rPr>
          <w:rFonts w:ascii="Times New Roman" w:hAnsi="Times New Roman" w:cs="Times New Roman"/>
          <w:sz w:val="24"/>
          <w:szCs w:val="24"/>
        </w:rPr>
        <w:t xml:space="preserve"> (izvor 31)</w:t>
      </w:r>
      <w:r w:rsidRPr="00464789">
        <w:rPr>
          <w:rFonts w:ascii="Times New Roman" w:hAnsi="Times New Roman" w:cs="Times New Roman"/>
          <w:sz w:val="24"/>
          <w:szCs w:val="24"/>
        </w:rPr>
        <w:t>, od zakupa dijela zgrade Ekonomskog institut</w:t>
      </w:r>
      <w:r w:rsidR="00ED5646" w:rsidRPr="00464789">
        <w:rPr>
          <w:rFonts w:ascii="Times New Roman" w:hAnsi="Times New Roman" w:cs="Times New Roman"/>
          <w:sz w:val="24"/>
          <w:szCs w:val="24"/>
        </w:rPr>
        <w:t>a</w:t>
      </w:r>
      <w:r w:rsidRPr="00464789">
        <w:rPr>
          <w:rFonts w:ascii="Times New Roman" w:hAnsi="Times New Roman" w:cs="Times New Roman"/>
          <w:sz w:val="24"/>
          <w:szCs w:val="24"/>
        </w:rPr>
        <w:t>, Zagreb</w:t>
      </w:r>
      <w:r w:rsidR="00ED5646" w:rsidRPr="00464789">
        <w:rPr>
          <w:rFonts w:ascii="Times New Roman" w:hAnsi="Times New Roman" w:cs="Times New Roman"/>
          <w:sz w:val="24"/>
          <w:szCs w:val="24"/>
        </w:rPr>
        <w:t xml:space="preserve"> (izvor 31)</w:t>
      </w:r>
      <w:r w:rsidRPr="00464789">
        <w:rPr>
          <w:rFonts w:ascii="Times New Roman" w:hAnsi="Times New Roman" w:cs="Times New Roman"/>
          <w:sz w:val="24"/>
          <w:szCs w:val="24"/>
        </w:rPr>
        <w:t>, od ugovorenih projekata s Hrvatskom zakladom za znanost</w:t>
      </w:r>
      <w:r w:rsidR="00ED5646" w:rsidRPr="00464789">
        <w:rPr>
          <w:rFonts w:ascii="Times New Roman" w:hAnsi="Times New Roman" w:cs="Times New Roman"/>
          <w:sz w:val="24"/>
          <w:szCs w:val="24"/>
        </w:rPr>
        <w:t xml:space="preserve"> (izvor 52), ugovorenih donacija (izvor 61), te EU projekata (izvor 51)</w:t>
      </w:r>
      <w:r w:rsidRPr="00464789">
        <w:rPr>
          <w:rFonts w:ascii="Times New Roman" w:hAnsi="Times New Roman" w:cs="Times New Roman"/>
          <w:sz w:val="24"/>
          <w:szCs w:val="24"/>
        </w:rPr>
        <w:t xml:space="preserve">. Prihode od tržišnih projekata planirali smo u 2024. godini u iznosu do </w:t>
      </w:r>
      <w:r w:rsidR="00B1689F" w:rsidRPr="00464789">
        <w:rPr>
          <w:rFonts w:ascii="Times New Roman" w:hAnsi="Times New Roman" w:cs="Times New Roman"/>
          <w:sz w:val="24"/>
          <w:szCs w:val="24"/>
        </w:rPr>
        <w:t>331</w:t>
      </w:r>
      <w:r w:rsidRPr="00464789">
        <w:rPr>
          <w:rFonts w:ascii="Times New Roman" w:hAnsi="Times New Roman" w:cs="Times New Roman"/>
          <w:sz w:val="24"/>
          <w:szCs w:val="24"/>
        </w:rPr>
        <w:t>.</w:t>
      </w:r>
      <w:r w:rsidR="00B1689F" w:rsidRPr="00464789">
        <w:rPr>
          <w:rFonts w:ascii="Times New Roman" w:hAnsi="Times New Roman" w:cs="Times New Roman"/>
          <w:sz w:val="24"/>
          <w:szCs w:val="24"/>
        </w:rPr>
        <w:t>000</w:t>
      </w:r>
      <w:r w:rsidRPr="00464789">
        <w:rPr>
          <w:rFonts w:ascii="Times New Roman" w:hAnsi="Times New Roman" w:cs="Times New Roman"/>
          <w:sz w:val="24"/>
          <w:szCs w:val="24"/>
        </w:rPr>
        <w:t xml:space="preserve"> EUR, u 2025. godini u iznosu od  3</w:t>
      </w:r>
      <w:r w:rsidR="00705F36" w:rsidRPr="00464789">
        <w:rPr>
          <w:rFonts w:ascii="Times New Roman" w:hAnsi="Times New Roman" w:cs="Times New Roman"/>
          <w:sz w:val="24"/>
          <w:szCs w:val="24"/>
        </w:rPr>
        <w:t>65</w:t>
      </w:r>
      <w:r w:rsidRPr="00464789">
        <w:rPr>
          <w:rFonts w:ascii="Times New Roman" w:hAnsi="Times New Roman" w:cs="Times New Roman"/>
          <w:sz w:val="24"/>
          <w:szCs w:val="24"/>
        </w:rPr>
        <w:t>.</w:t>
      </w:r>
      <w:r w:rsidR="00705F36" w:rsidRPr="00464789">
        <w:rPr>
          <w:rFonts w:ascii="Times New Roman" w:hAnsi="Times New Roman" w:cs="Times New Roman"/>
          <w:sz w:val="24"/>
          <w:szCs w:val="24"/>
        </w:rPr>
        <w:t>0</w:t>
      </w:r>
      <w:r w:rsidRPr="00464789">
        <w:rPr>
          <w:rFonts w:ascii="Times New Roman" w:hAnsi="Times New Roman" w:cs="Times New Roman"/>
          <w:sz w:val="24"/>
          <w:szCs w:val="24"/>
        </w:rPr>
        <w:t>00 EUR i u 2026. godini prihod od 3</w:t>
      </w:r>
      <w:r w:rsidR="00705F36" w:rsidRPr="00464789">
        <w:rPr>
          <w:rFonts w:ascii="Times New Roman" w:hAnsi="Times New Roman" w:cs="Times New Roman"/>
          <w:sz w:val="24"/>
          <w:szCs w:val="24"/>
        </w:rPr>
        <w:t>70</w:t>
      </w:r>
      <w:r w:rsidRPr="00464789">
        <w:rPr>
          <w:rFonts w:ascii="Times New Roman" w:hAnsi="Times New Roman" w:cs="Times New Roman"/>
          <w:sz w:val="24"/>
          <w:szCs w:val="24"/>
        </w:rPr>
        <w:t>.</w:t>
      </w:r>
      <w:r w:rsidR="00705F36" w:rsidRPr="00464789">
        <w:rPr>
          <w:rFonts w:ascii="Times New Roman" w:hAnsi="Times New Roman" w:cs="Times New Roman"/>
          <w:sz w:val="24"/>
          <w:szCs w:val="24"/>
        </w:rPr>
        <w:t>0</w:t>
      </w:r>
      <w:r w:rsidRPr="00464789">
        <w:rPr>
          <w:rFonts w:ascii="Times New Roman" w:hAnsi="Times New Roman" w:cs="Times New Roman"/>
          <w:sz w:val="24"/>
          <w:szCs w:val="24"/>
        </w:rPr>
        <w:t>00 EUR. Planirani prihod od zakupnin</w:t>
      </w:r>
      <w:r w:rsidR="00705F36" w:rsidRPr="00464789">
        <w:rPr>
          <w:rFonts w:ascii="Times New Roman" w:hAnsi="Times New Roman" w:cs="Times New Roman"/>
          <w:sz w:val="24"/>
          <w:szCs w:val="24"/>
        </w:rPr>
        <w:t>a planirali smo</w:t>
      </w:r>
      <w:r w:rsidRPr="0046478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64789" w:rsidRPr="00464789">
        <w:rPr>
          <w:rFonts w:ascii="Times New Roman" w:hAnsi="Times New Roman" w:cs="Times New Roman"/>
          <w:sz w:val="24"/>
          <w:szCs w:val="24"/>
        </w:rPr>
        <w:t xml:space="preserve">po </w:t>
      </w:r>
      <w:r w:rsidRPr="00464789">
        <w:rPr>
          <w:rFonts w:ascii="Times New Roman" w:hAnsi="Times New Roman" w:cs="Times New Roman"/>
          <w:sz w:val="24"/>
          <w:szCs w:val="24"/>
        </w:rPr>
        <w:t>10.800  EUR godišnje</w:t>
      </w:r>
      <w:r w:rsidR="00705F36" w:rsidRPr="00464789">
        <w:rPr>
          <w:rFonts w:ascii="Times New Roman" w:hAnsi="Times New Roman" w:cs="Times New Roman"/>
          <w:sz w:val="24"/>
          <w:szCs w:val="24"/>
        </w:rPr>
        <w:t>.</w:t>
      </w:r>
      <w:r w:rsidR="001A6F94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705F36" w:rsidRPr="00464789">
        <w:rPr>
          <w:rFonts w:ascii="Times New Roman" w:hAnsi="Times New Roman" w:cs="Times New Roman"/>
          <w:sz w:val="24"/>
          <w:szCs w:val="24"/>
        </w:rPr>
        <w:t>P</w:t>
      </w:r>
      <w:r w:rsidRPr="00464789">
        <w:rPr>
          <w:rFonts w:ascii="Times New Roman" w:hAnsi="Times New Roman" w:cs="Times New Roman"/>
          <w:sz w:val="24"/>
          <w:szCs w:val="24"/>
        </w:rPr>
        <w:t>rihod</w:t>
      </w:r>
      <w:r w:rsidR="001A6F94" w:rsidRPr="00464789">
        <w:rPr>
          <w:rFonts w:ascii="Times New Roman" w:hAnsi="Times New Roman" w:cs="Times New Roman"/>
          <w:sz w:val="24"/>
          <w:szCs w:val="24"/>
        </w:rPr>
        <w:t>e</w:t>
      </w:r>
      <w:r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705F36" w:rsidRPr="00464789">
        <w:rPr>
          <w:rFonts w:ascii="Times New Roman" w:hAnsi="Times New Roman" w:cs="Times New Roman"/>
          <w:sz w:val="24"/>
          <w:szCs w:val="24"/>
        </w:rPr>
        <w:t xml:space="preserve">i rashode </w:t>
      </w:r>
      <w:r w:rsidRPr="00464789">
        <w:rPr>
          <w:rFonts w:ascii="Times New Roman" w:hAnsi="Times New Roman" w:cs="Times New Roman"/>
          <w:sz w:val="24"/>
          <w:szCs w:val="24"/>
        </w:rPr>
        <w:t>od Hrvatske zaklade za znanost</w:t>
      </w:r>
      <w:r w:rsidR="001A6F94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705F36" w:rsidRPr="00464789">
        <w:rPr>
          <w:rFonts w:ascii="Times New Roman" w:hAnsi="Times New Roman" w:cs="Times New Roman"/>
          <w:sz w:val="24"/>
          <w:szCs w:val="24"/>
        </w:rPr>
        <w:t xml:space="preserve">planirali smo </w:t>
      </w:r>
      <w:r w:rsidR="001A6F94" w:rsidRPr="00464789">
        <w:rPr>
          <w:rFonts w:ascii="Times New Roman" w:hAnsi="Times New Roman" w:cs="Times New Roman"/>
          <w:sz w:val="24"/>
          <w:szCs w:val="24"/>
        </w:rPr>
        <w:t>u iznosu od 6.746 EUR</w:t>
      </w:r>
      <w:r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="001A6F94" w:rsidRPr="00464789">
        <w:rPr>
          <w:rFonts w:ascii="Times New Roman" w:hAnsi="Times New Roman" w:cs="Times New Roman"/>
          <w:sz w:val="24"/>
          <w:szCs w:val="24"/>
        </w:rPr>
        <w:t xml:space="preserve">koji će se </w:t>
      </w:r>
      <w:r w:rsidRPr="00464789">
        <w:rPr>
          <w:rFonts w:ascii="Times New Roman" w:hAnsi="Times New Roman" w:cs="Times New Roman"/>
          <w:sz w:val="24"/>
          <w:szCs w:val="24"/>
        </w:rPr>
        <w:t xml:space="preserve">2024. godini </w:t>
      </w:r>
      <w:r w:rsidR="001A6F94" w:rsidRPr="00464789">
        <w:rPr>
          <w:rFonts w:ascii="Times New Roman" w:hAnsi="Times New Roman" w:cs="Times New Roman"/>
          <w:sz w:val="24"/>
          <w:szCs w:val="24"/>
        </w:rPr>
        <w:t xml:space="preserve">ostvariti </w:t>
      </w:r>
      <w:r w:rsidRPr="00464789">
        <w:rPr>
          <w:rFonts w:ascii="Times New Roman" w:hAnsi="Times New Roman" w:cs="Times New Roman"/>
          <w:sz w:val="24"/>
          <w:szCs w:val="24"/>
        </w:rPr>
        <w:t xml:space="preserve">sukladno dinamici provedbe dva ugovorena projekta (REPRICON i TOURCRO). Oba projekta završavaju početkom 2024. godine i ne planiramo ovu vrstu prihoda u 2025. i 2026. godini. Unutar aktivnosti </w:t>
      </w:r>
      <w:r w:rsidR="00705F36" w:rsidRPr="00464789">
        <w:rPr>
          <w:rFonts w:ascii="Times New Roman" w:hAnsi="Times New Roman" w:cs="Times New Roman"/>
          <w:i/>
          <w:iCs/>
          <w:sz w:val="24"/>
          <w:szCs w:val="24"/>
        </w:rPr>
        <w:t xml:space="preserve">A622153 Samostalna djelatnost javnih instituta - iz evidencijskih prihoda </w:t>
      </w:r>
      <w:r w:rsidRPr="00464789">
        <w:rPr>
          <w:rFonts w:ascii="Times New Roman" w:hAnsi="Times New Roman" w:cs="Times New Roman"/>
          <w:sz w:val="24"/>
          <w:szCs w:val="24"/>
        </w:rPr>
        <w:t>planirani rashodi odnose se u najvećoj mjeri na troškove ostvarenja projektnih aktivnosti, obrazovanje zaposlenika, financiranje odlazaka na znanstvene konferencije</w:t>
      </w:r>
      <w:r w:rsidR="003F37BB">
        <w:rPr>
          <w:rFonts w:ascii="Times New Roman" w:hAnsi="Times New Roman" w:cs="Times New Roman"/>
          <w:sz w:val="24"/>
          <w:szCs w:val="24"/>
        </w:rPr>
        <w:t xml:space="preserve"> i službena putovanja,</w:t>
      </w:r>
      <w:r w:rsidRPr="00464789">
        <w:rPr>
          <w:rFonts w:ascii="Times New Roman" w:hAnsi="Times New Roman" w:cs="Times New Roman"/>
          <w:sz w:val="24"/>
          <w:szCs w:val="24"/>
        </w:rPr>
        <w:t xml:space="preserve"> rashode za intelektualne usluge, rashode za plaće zaposlenika</w:t>
      </w:r>
      <w:r w:rsidR="003F37BB">
        <w:rPr>
          <w:rFonts w:ascii="Times New Roman" w:hAnsi="Times New Roman" w:cs="Times New Roman"/>
          <w:sz w:val="24"/>
          <w:szCs w:val="24"/>
        </w:rPr>
        <w:t xml:space="preserve"> i ostale materijalne troškove</w:t>
      </w:r>
      <w:r w:rsidRPr="00464789">
        <w:rPr>
          <w:rFonts w:ascii="Times New Roman" w:hAnsi="Times New Roman" w:cs="Times New Roman"/>
          <w:sz w:val="24"/>
          <w:szCs w:val="24"/>
        </w:rPr>
        <w:t xml:space="preserve">. Iz vlastitih sredstava ulaže se u nabavu opreme, te podmiruju se ostale obveze koje se ne financiraju iz sredstava državnog proračuna. Namjenska sredstva ugovorena s Hrvatskom </w:t>
      </w:r>
      <w:r w:rsidRPr="00464789">
        <w:rPr>
          <w:rFonts w:ascii="Times New Roman" w:hAnsi="Times New Roman" w:cs="Times New Roman"/>
          <w:sz w:val="24"/>
          <w:szCs w:val="24"/>
        </w:rPr>
        <w:lastRenderedPageBreak/>
        <w:t>zakladom za znanost troše se sukladno ugovorenoj namjeni.</w:t>
      </w:r>
      <w:r w:rsidR="00705F36" w:rsidRPr="00464789">
        <w:rPr>
          <w:rFonts w:ascii="Times New Roman" w:hAnsi="Times New Roman" w:cs="Times New Roman"/>
          <w:sz w:val="24"/>
          <w:szCs w:val="24"/>
        </w:rPr>
        <w:t xml:space="preserve"> </w:t>
      </w:r>
      <w:r w:rsidRPr="00464789">
        <w:rPr>
          <w:rFonts w:ascii="Times New Roman" w:hAnsi="Times New Roman" w:cs="Times New Roman"/>
          <w:sz w:val="24"/>
          <w:szCs w:val="24"/>
        </w:rPr>
        <w:t xml:space="preserve">Planirani prihodi na </w:t>
      </w:r>
      <w:r w:rsidR="00705F36" w:rsidRPr="00464789">
        <w:rPr>
          <w:rFonts w:ascii="Times New Roman" w:hAnsi="Times New Roman" w:cs="Times New Roman"/>
          <w:sz w:val="24"/>
          <w:szCs w:val="24"/>
        </w:rPr>
        <w:t>izvoru 51 odnose</w:t>
      </w:r>
      <w:r w:rsidRPr="00464789">
        <w:rPr>
          <w:rFonts w:ascii="Times New Roman" w:hAnsi="Times New Roman" w:cs="Times New Roman"/>
          <w:sz w:val="24"/>
          <w:szCs w:val="24"/>
        </w:rPr>
        <w:t xml:space="preserve"> se na procijenjene iznose priljeva novčanih sredstava iz Europske unije u periodu 2024. – 2026. godine sukladno dinamici ostvarivanja projekta </w:t>
      </w:r>
      <w:r w:rsidRPr="00464789">
        <w:rPr>
          <w:rFonts w:ascii="Times New Roman" w:hAnsi="Times New Roman" w:cs="Times New Roman"/>
          <w:i/>
          <w:iCs/>
          <w:sz w:val="24"/>
          <w:szCs w:val="24"/>
        </w:rPr>
        <w:t xml:space="preserve">POLICY ANSWERS – Stvaranje politike I&amp;R-a, provedba i podrška na zapadnom Balkanu </w:t>
      </w:r>
      <w:r w:rsidRPr="00464789">
        <w:rPr>
          <w:rFonts w:ascii="Times New Roman" w:hAnsi="Times New Roman" w:cs="Times New Roman"/>
          <w:sz w:val="24"/>
          <w:szCs w:val="24"/>
        </w:rPr>
        <w:t>u kojem Ekonomski institut, Zagreb sudjeluje kao partner (Grant Agreement No.101058873 - POLICY ANSWERS – HORIZON – WIDERA 2021 ACCESS 06). Projekt ima za cilj nastaviti i povećati zajedničke napore Europske unije i zapadnog Balkana — Albanije, Bosne i Hercegovine, Kosova*, Crne Gore, Sjeverne Makedonije i Srbije — za suradnju na području inovacija, istraživanja, obrazovanja, kulture, mladih i sporta. Cilj je u konačnici poticati stabilnost i prosperitet uz jačanje europske perspektive regije. Rashodi na ovom projektu se odnose na troškove zaposlenih i troškove istraživanja, te se podmiruju infrastrukturni troškovi u visini dodijeljenih indirektnih troškova. Trajanje projekta je od 01.03.2022. do 28.02.2026. godine, a prihode ostvarujemo periodičnim uplatama direktno od koordinatora  Zentrum für Soziale Innovation – ZSI.</w:t>
      </w:r>
      <w:r w:rsidR="00464789" w:rsidRPr="00464789">
        <w:rPr>
          <w:rFonts w:ascii="Times New Roman" w:hAnsi="Times New Roman" w:cs="Times New Roman"/>
          <w:sz w:val="24"/>
          <w:szCs w:val="24"/>
        </w:rPr>
        <w:t xml:space="preserve"> Rashodi su planirani sukladno predviđenoj provedbi.</w:t>
      </w:r>
      <w:r w:rsidR="00B13415">
        <w:rPr>
          <w:rFonts w:ascii="Times New Roman" w:hAnsi="Times New Roman" w:cs="Times New Roman"/>
          <w:sz w:val="24"/>
          <w:szCs w:val="24"/>
        </w:rPr>
        <w:t xml:space="preserve"> Ostali rashodi na izvoru 51 koji se ne odnose na projekt Policy Answers predstavljaju </w:t>
      </w:r>
      <w:r w:rsidR="00B13415" w:rsidRPr="00B13415">
        <w:rPr>
          <w:rFonts w:ascii="Times New Roman" w:hAnsi="Times New Roman" w:cs="Times New Roman"/>
          <w:i/>
          <w:iCs/>
          <w:sz w:val="24"/>
          <w:szCs w:val="24"/>
          <w:lang w:val="en-US"/>
        </w:rPr>
        <w:t>overhead</w:t>
      </w:r>
      <w:r w:rsidR="00B13415" w:rsidRPr="00B13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415">
        <w:rPr>
          <w:rFonts w:ascii="Times New Roman" w:hAnsi="Times New Roman" w:cs="Times New Roman"/>
          <w:sz w:val="24"/>
          <w:szCs w:val="24"/>
          <w:lang w:val="en-US"/>
        </w:rPr>
        <w:t xml:space="preserve">od </w:t>
      </w:r>
      <w:r w:rsidR="00B13415">
        <w:rPr>
          <w:rFonts w:ascii="Times New Roman" w:hAnsi="Times New Roman" w:cs="Times New Roman"/>
          <w:sz w:val="24"/>
          <w:szCs w:val="24"/>
        </w:rPr>
        <w:t>završenih EU projekata iz prethodnih godina.</w:t>
      </w:r>
      <w:r w:rsidR="00464789" w:rsidRPr="00464789">
        <w:rPr>
          <w:rFonts w:ascii="Times New Roman" w:hAnsi="Times New Roman" w:cs="Times New Roman"/>
          <w:sz w:val="24"/>
          <w:szCs w:val="24"/>
        </w:rPr>
        <w:t xml:space="preserve"> Planirani prihodi i rashodi na izvoru 61 planirani su sukladno postojećim ugovorima o donacijama.</w:t>
      </w:r>
    </w:p>
    <w:p w14:paraId="47698552" w14:textId="3C31C17A" w:rsidR="00F645FA" w:rsidRPr="00464789" w:rsidRDefault="00464789" w:rsidP="00F6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789">
        <w:rPr>
          <w:rFonts w:ascii="Times New Roman" w:hAnsi="Times New Roman" w:cs="Times New Roman"/>
          <w:sz w:val="24"/>
          <w:szCs w:val="24"/>
        </w:rPr>
        <w:t>U Tabeli 1 nalazi se sažeti prikaz planiranih prihoda, a u sklopu Prijedloga financijskog plana za razdoblje 2024.-2026. godine nalazi se Privitak 1b – Posebni dio financijskog plana 2024.-2026. godine – rashodi prema izvorima financiranja i aktivnostima.</w:t>
      </w:r>
    </w:p>
    <w:p w14:paraId="362C7920" w14:textId="77777777" w:rsidR="00F645FA" w:rsidRPr="00F645FA" w:rsidRDefault="00F645FA" w:rsidP="00F6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Tabela 1: Planirani prihodi u razdoblju 2024.-2026.</w:t>
      </w:r>
    </w:p>
    <w:tbl>
      <w:tblPr>
        <w:tblStyle w:val="TableGrid"/>
        <w:tblW w:w="8339" w:type="dxa"/>
        <w:tblLook w:val="04A0" w:firstRow="1" w:lastRow="0" w:firstColumn="1" w:lastColumn="0" w:noHBand="0" w:noVBand="1"/>
      </w:tblPr>
      <w:tblGrid>
        <w:gridCol w:w="1576"/>
        <w:gridCol w:w="1176"/>
        <w:gridCol w:w="1176"/>
        <w:gridCol w:w="1176"/>
        <w:gridCol w:w="1176"/>
        <w:gridCol w:w="1176"/>
        <w:gridCol w:w="883"/>
      </w:tblGrid>
      <w:tr w:rsidR="00F645FA" w:rsidRPr="00F645FA" w14:paraId="4341CBD0" w14:textId="77777777" w:rsidTr="00B6362C">
        <w:trPr>
          <w:trHeight w:val="547"/>
        </w:trPr>
        <w:tc>
          <w:tcPr>
            <w:tcW w:w="1576" w:type="dxa"/>
            <w:shd w:val="clear" w:color="auto" w:fill="D0CECE" w:themeFill="background2" w:themeFillShade="E6"/>
          </w:tcPr>
          <w:p w14:paraId="632F8E66" w14:textId="77777777" w:rsidR="00F645FA" w:rsidRPr="00F645FA" w:rsidRDefault="00F645FA" w:rsidP="00D90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  <w:p w14:paraId="3276CDBA" w14:textId="77777777" w:rsidR="00F645FA" w:rsidRPr="00F645FA" w:rsidRDefault="00F645FA" w:rsidP="00D90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D0CECE" w:themeFill="background2" w:themeFillShade="E6"/>
          </w:tcPr>
          <w:p w14:paraId="12BF16EA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Izvršenje 2022.</w:t>
            </w:r>
          </w:p>
        </w:tc>
        <w:tc>
          <w:tcPr>
            <w:tcW w:w="1176" w:type="dxa"/>
            <w:shd w:val="clear" w:color="auto" w:fill="D0CECE" w:themeFill="background2" w:themeFillShade="E6"/>
          </w:tcPr>
          <w:p w14:paraId="47DEC747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176" w:type="dxa"/>
            <w:shd w:val="clear" w:color="auto" w:fill="D0CECE" w:themeFill="background2" w:themeFillShade="E6"/>
          </w:tcPr>
          <w:p w14:paraId="488FD871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1176" w:type="dxa"/>
            <w:shd w:val="clear" w:color="auto" w:fill="D0CECE" w:themeFill="background2" w:themeFillShade="E6"/>
          </w:tcPr>
          <w:p w14:paraId="516F453C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Plan 2025.</w:t>
            </w:r>
          </w:p>
        </w:tc>
        <w:tc>
          <w:tcPr>
            <w:tcW w:w="1176" w:type="dxa"/>
            <w:shd w:val="clear" w:color="auto" w:fill="D0CECE" w:themeFill="background2" w:themeFillShade="E6"/>
          </w:tcPr>
          <w:p w14:paraId="34BFF500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Plan 2026.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4326D18C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Indeks 24./23.</w:t>
            </w:r>
          </w:p>
        </w:tc>
      </w:tr>
      <w:tr w:rsidR="00F645FA" w:rsidRPr="00F645FA" w14:paraId="55C61B5E" w14:textId="77777777" w:rsidTr="00B6362C">
        <w:trPr>
          <w:trHeight w:val="136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D03D" w14:textId="538F70BE" w:rsidR="00F645FA" w:rsidRPr="00F645FA" w:rsidRDefault="00C97635" w:rsidP="00D9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791567"/>
            <w:r w:rsidRPr="00C97635">
              <w:rPr>
                <w:rFonts w:ascii="Times New Roman" w:hAnsi="Times New Roman" w:cs="Times New Roman"/>
                <w:sz w:val="24"/>
                <w:szCs w:val="24"/>
              </w:rPr>
              <w:t>A622120 Pravomoćne sudske presude</w:t>
            </w:r>
            <w:bookmarkEnd w:id="0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A0A8" w14:textId="30355BAB" w:rsidR="00F645FA" w:rsidRPr="00BD50AA" w:rsidRDefault="00FE2DAC" w:rsidP="00D90F3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 xml:space="preserve">    11.278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09A6" w14:textId="44A126DD" w:rsidR="00F645FA" w:rsidRPr="00BD50AA" w:rsidRDefault="00FE2DAC" w:rsidP="00D9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 xml:space="preserve">    16.256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0417" w14:textId="4D9AAAB8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90B794" w14:textId="77777777" w:rsidR="00F645FA" w:rsidRPr="00BD50AA" w:rsidRDefault="00F645F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7EB5" w14:textId="6FDABE32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30CCCB5" w14:textId="77777777" w:rsidR="00F645FA" w:rsidRPr="00BD50AA" w:rsidRDefault="00F645F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542" w14:textId="0E90C3F9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49616" w14:textId="77777777" w:rsidR="00F645FA" w:rsidRPr="00BD50AA" w:rsidRDefault="00F645F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8D0D" w14:textId="340684AA" w:rsidR="00F645FA" w:rsidRPr="00BD50AA" w:rsidRDefault="00FE2DAC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F645FA" w:rsidRPr="00F645FA" w14:paraId="3CE4F963" w14:textId="77777777" w:rsidTr="00B6362C">
        <w:trPr>
          <w:trHeight w:val="109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0B70" w14:textId="109896FB" w:rsidR="00F645FA" w:rsidRPr="00F645FA" w:rsidRDefault="00FE2DAC" w:rsidP="00D9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AC">
              <w:rPr>
                <w:rFonts w:ascii="Times New Roman" w:hAnsi="Times New Roman" w:cs="Times New Roman"/>
                <w:sz w:val="24"/>
                <w:szCs w:val="24"/>
              </w:rPr>
              <w:t>A622150 Programsko financiranje javnih instituta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8009" w14:textId="0ECB4A58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1.594.630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A385" w14:textId="7F6CBFFA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1.854.628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25BE" w14:textId="3D8F42D6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1.971.325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D09A" w14:textId="23C8217A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1.987.425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0F9" w14:textId="4AA104DC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1.999.480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CFCE" w14:textId="3CDBDDC6" w:rsidR="00F645FA" w:rsidRPr="00BD50AA" w:rsidRDefault="00FE2DAC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5FA" w:rsidRPr="00BD50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45FA" w:rsidRPr="00F645FA" w14:paraId="77A7CEC2" w14:textId="77777777" w:rsidTr="00B6362C">
        <w:trPr>
          <w:trHeight w:val="142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2601" w14:textId="4600979F" w:rsidR="00F645FA" w:rsidRPr="00F645FA" w:rsidRDefault="00FE2DAC" w:rsidP="00D9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793200"/>
            <w:r w:rsidRPr="00FE2DAC">
              <w:rPr>
                <w:rFonts w:ascii="Times New Roman" w:hAnsi="Times New Roman" w:cs="Times New Roman"/>
                <w:sz w:val="24"/>
                <w:szCs w:val="24"/>
              </w:rPr>
              <w:t>A622152 Programsko financiranje javnih instituta - iz strukturnih i investicijskih fondova</w:t>
            </w:r>
            <w:bookmarkEnd w:id="1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C271" w14:textId="210F86C6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26DD" w14:textId="2BA19EF6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E6DE" w14:textId="019EE740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109.559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7E37" w14:textId="1435AAA4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109.559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9326" w14:textId="427FFE73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109.559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F69E" w14:textId="4E10C305" w:rsidR="00F645FA" w:rsidRPr="00BD50AA" w:rsidRDefault="00FE2DAC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F645FA" w:rsidRPr="00F645FA" w14:paraId="0D3B498C" w14:textId="77777777" w:rsidTr="00B6362C">
        <w:trPr>
          <w:trHeight w:val="109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CDA0" w14:textId="2DD4C4C5" w:rsidR="00F645FA" w:rsidRPr="00F645FA" w:rsidRDefault="00FE2DAC" w:rsidP="00D90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A622153 Samostalna djelatnost javnih instituta - iz evidencijskih prihoda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7BB8" w14:textId="27CA03F9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495.366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20C7" w14:textId="6B3E4A72" w:rsidR="00F645FA" w:rsidRPr="00BD50AA" w:rsidRDefault="00BD50A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.546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5173" w14:textId="708208A5" w:rsidR="00F645FA" w:rsidRPr="00BD50AA" w:rsidRDefault="00BD50A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C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C97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9CD7" w14:textId="5D1031E2" w:rsidR="00F645FA" w:rsidRPr="00BD50AA" w:rsidRDefault="00BD50A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A1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CBE1" w14:textId="17AC8D84" w:rsidR="00F645FA" w:rsidRPr="00BD50AA" w:rsidRDefault="00BD50A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382.250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6687" w14:textId="4BD14A48" w:rsidR="00F645FA" w:rsidRPr="00BD50A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D50AA" w:rsidRPr="00BD5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5FA" w:rsidRPr="00F645FA" w14:paraId="1F08A68B" w14:textId="77777777" w:rsidTr="00B6362C">
        <w:trPr>
          <w:trHeight w:val="547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471E" w14:textId="77777777" w:rsidR="00F645FA" w:rsidRPr="00F645FA" w:rsidRDefault="00F645FA" w:rsidP="00D90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UKUPNO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19C6" w14:textId="77777777" w:rsidR="00F645FA" w:rsidRPr="00BD50AA" w:rsidRDefault="00F645F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38C88" w14:textId="19FC4471" w:rsidR="00F645FA" w:rsidRPr="00BD50AA" w:rsidRDefault="00FE2DAC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2.101.274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21D0" w14:textId="77777777" w:rsidR="00F645FA" w:rsidRPr="00BD50AA" w:rsidRDefault="00F645F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EB54" w14:textId="77777777" w:rsidR="00F645FA" w:rsidRPr="00BD50AA" w:rsidRDefault="00F645F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2.193.430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A2ED" w14:textId="77777777" w:rsidR="00F645FA" w:rsidRPr="00BD50AA" w:rsidRDefault="00F645F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146C" w14:textId="1F8C8599" w:rsidR="00F645FA" w:rsidRPr="00BD50AA" w:rsidRDefault="00BD50A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2.441.430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412A" w14:textId="77777777" w:rsidR="00F645FA" w:rsidRPr="00BD50AA" w:rsidRDefault="00F645F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F9824" w14:textId="28D69B41" w:rsidR="00F645FA" w:rsidRPr="00BD50AA" w:rsidRDefault="00BD50A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sz w:val="24"/>
                <w:szCs w:val="24"/>
              </w:rPr>
              <w:t>2.473.784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532D" w14:textId="77777777" w:rsidR="00F645FA" w:rsidRPr="00F645FA" w:rsidRDefault="00F645FA" w:rsidP="00D9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C4BB" w14:textId="78A10521" w:rsidR="00F645FA" w:rsidRPr="00F645FA" w:rsidRDefault="00BD50AA" w:rsidP="00D90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5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5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1C8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B579" w14:textId="7FD8A429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BD5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29E9F631" w14:textId="77777777" w:rsidR="00F645FA" w:rsidRPr="00F645FA" w:rsidRDefault="00F645FA" w:rsidP="00F6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68B86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33F5E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Istraživački program će se provoditi kroz četiri ključna područja istraživanja u koje će Institut usmjeravati svoje potencijale u 2024.-2026. razdoblju. To su: makroekonomija i međunarodna ekonomija, poslovna ekonomija i ekonomski sektori, regionalni razvoj i socijalna politika i tržište rada. Makroekonomija i međunarodna ekonomija obuhvaća sljedeće istraživačke teme: financijski sustavi i međunarodni tokovi kapitala, makroekonomija i međunarodna ekonomija. Područje poslovna ekonomija i ekonomski sektori obuhvaća sljedeće istraživačke teme: inovacije, istraživanje i razvoj, institucije, potrošače, sektore i poduzeća, hrvatsku ekonomiju, ekonomiku energetike i ekonomiku turizma. Regionalni razvoj obuhvaća sljedeće istraživačke teme: ekonomija i okoliš, lokalni razvoj i regionalni razvoj te regionalna politika. Područje socijalne politike i tržišta rada obuhvaća istraživače teme: mirovine i starenje, nejednakost, siromaštvo i socijalna politika, tržište rada i kompetencije i zdravlje i blagostanje. Svaka od navedenih istraživačkih tema rezultira objavljenim znanstvenim i stručnim radovima i/ili znanstvenim i stručnim projektima. </w:t>
      </w:r>
    </w:p>
    <w:p w14:paraId="6952A8A7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CEEA7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Osim što će istraživači Ekonomskog instituta, Zagreb sudjelovati u istraživanju navedenih istraživačkih tema u razdoblju 2024.-2026, očekuje se da će napori istraživača biti usmjereni i na otvaranje novih istraživačkih pitanja.  </w:t>
      </w:r>
    </w:p>
    <w:p w14:paraId="27FC4A4C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AFFFB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Navedene aktivnosti sastoje se od sljedećih elemenata/ podaktivnosti koje pridonose u ostvarenju ciljeva istraživačkog programa Ekonomskog instituta, Zagreb su: </w:t>
      </w:r>
    </w:p>
    <w:p w14:paraId="64FB06C4" w14:textId="77777777" w:rsidR="00F645FA" w:rsidRPr="00F645FA" w:rsidRDefault="00F645FA" w:rsidP="00F645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razvoj specijaliziranih područja istraživanja, </w:t>
      </w:r>
    </w:p>
    <w:p w14:paraId="0D3F6B17" w14:textId="77777777" w:rsidR="00F645FA" w:rsidRPr="00F645FA" w:rsidRDefault="00F645FA" w:rsidP="00F645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objavljivanje radova u domaćim i inozemnim znanstvenim časopisima, </w:t>
      </w:r>
    </w:p>
    <w:p w14:paraId="54FC1BAF" w14:textId="77777777" w:rsidR="00F645FA" w:rsidRPr="00F645FA" w:rsidRDefault="00F645FA" w:rsidP="00F645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aktivno sudjelovanje na konferencijama, radionicama i drugim znanstvenim skupovima, </w:t>
      </w:r>
    </w:p>
    <w:p w14:paraId="66BEE99B" w14:textId="77777777" w:rsidR="00F645FA" w:rsidRPr="00F645FA" w:rsidRDefault="00F645FA" w:rsidP="00F645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suradnja s domaćim i međunarodnim znanstvenim organizacijama, </w:t>
      </w:r>
    </w:p>
    <w:p w14:paraId="4514C1C4" w14:textId="77777777" w:rsidR="00F645FA" w:rsidRPr="00F645FA" w:rsidRDefault="00F645FA" w:rsidP="00F645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suradnja s gospodarskim sektorom,</w:t>
      </w:r>
    </w:p>
    <w:p w14:paraId="485A499B" w14:textId="77777777" w:rsidR="00F645FA" w:rsidRPr="00F645FA" w:rsidRDefault="00F645FA" w:rsidP="00F645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prikaz rezultata istraživanja i prijenos znanja nositeljima javne politike i široj javnosti, </w:t>
      </w:r>
    </w:p>
    <w:p w14:paraId="4AC68B23" w14:textId="77777777" w:rsidR="00F645FA" w:rsidRPr="00F645FA" w:rsidRDefault="00F645FA" w:rsidP="00F645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predlaganje znanstvenih i stručnih projekata zainteresiranim naručiteljima, </w:t>
      </w:r>
    </w:p>
    <w:p w14:paraId="3DD490A9" w14:textId="77777777" w:rsidR="00F645FA" w:rsidRPr="00F645FA" w:rsidRDefault="00F645FA" w:rsidP="00F645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razvoj originalnih proizvoda Instituta </w:t>
      </w:r>
    </w:p>
    <w:p w14:paraId="1EBE8028" w14:textId="77777777" w:rsidR="00F645FA" w:rsidRPr="00F645FA" w:rsidRDefault="00F645FA" w:rsidP="00F645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izdavačka djelatnost.  </w:t>
      </w:r>
    </w:p>
    <w:p w14:paraId="0D47536E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84EB9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0C5AE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Institut je u svojoj razvojnoj strategiji, Strategija razvoja EIZ-a za razdoblje 2022.-2031. definirao svoju misiju na sljedeći način:</w:t>
      </w:r>
    </w:p>
    <w:p w14:paraId="463C8013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A26E8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5FA">
        <w:rPr>
          <w:rFonts w:ascii="Times New Roman" w:hAnsi="Times New Roman" w:cs="Times New Roman"/>
          <w:b/>
          <w:bCs/>
          <w:sz w:val="24"/>
          <w:szCs w:val="24"/>
        </w:rPr>
        <w:t>Institut provodi znanstvena i stručna ekonomska istraživanja s najvišim akademskim standardima čiji se rezultati objavljuju u publikacijama s međunarodnim odjekom i služe kao podloga za informiranu javnu raspravu o relevantnim društvenim pitanjima u Republici Hrvatskoj i šire.</w:t>
      </w:r>
    </w:p>
    <w:p w14:paraId="12834922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94F54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U istom dokumentu definirana je i vizija EIZ:</w:t>
      </w:r>
    </w:p>
    <w:p w14:paraId="01852947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D4183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5FA">
        <w:rPr>
          <w:rFonts w:ascii="Times New Roman" w:hAnsi="Times New Roman" w:cs="Times New Roman"/>
          <w:b/>
          <w:bCs/>
          <w:sz w:val="24"/>
          <w:szCs w:val="24"/>
        </w:rPr>
        <w:t>Institut je priznato središte izvrsnosti u ekonomskim istraživanjima s akademskim standardima najboljih europskih istraživačkih institucija.</w:t>
      </w:r>
    </w:p>
    <w:p w14:paraId="02172BB1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3CFEF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Definirano je ukupno pet strateških ciljeva </w:t>
      </w:r>
    </w:p>
    <w:p w14:paraId="1D7CEB3B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8F406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U idućem desetljeću aktivnosti Instituta bit će usmjerene k ostvarenju pet strateških ciljeva:</w:t>
      </w:r>
    </w:p>
    <w:p w14:paraId="5B966FDB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E110E" w14:textId="77777777" w:rsidR="00F645FA" w:rsidRPr="00F645FA" w:rsidRDefault="00F645FA" w:rsidP="00F645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5FA">
        <w:rPr>
          <w:rFonts w:ascii="Times New Roman" w:hAnsi="Times New Roman" w:cs="Times New Roman"/>
          <w:b/>
          <w:bCs/>
          <w:sz w:val="24"/>
          <w:szCs w:val="24"/>
        </w:rPr>
        <w:t>Povećati broj kvalitetnih znanstvenih radova te njihovu vidljivost i internacionalizaciju.</w:t>
      </w:r>
    </w:p>
    <w:p w14:paraId="0EF12087" w14:textId="77777777" w:rsidR="00F645FA" w:rsidRPr="00F645FA" w:rsidRDefault="00F645FA" w:rsidP="00F645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5FA">
        <w:rPr>
          <w:rFonts w:ascii="Times New Roman" w:hAnsi="Times New Roman" w:cs="Times New Roman"/>
          <w:b/>
          <w:bCs/>
          <w:sz w:val="24"/>
          <w:szCs w:val="24"/>
        </w:rPr>
        <w:t>Intenzivirati rad na kompetitivnim projektima.</w:t>
      </w:r>
    </w:p>
    <w:p w14:paraId="537997BC" w14:textId="77777777" w:rsidR="00F645FA" w:rsidRPr="00F645FA" w:rsidRDefault="00F645FA" w:rsidP="00F645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5FA">
        <w:rPr>
          <w:rFonts w:ascii="Times New Roman" w:hAnsi="Times New Roman" w:cs="Times New Roman"/>
          <w:b/>
          <w:bCs/>
          <w:sz w:val="24"/>
          <w:szCs w:val="24"/>
        </w:rPr>
        <w:t>Učvrstiti poziciju vodeće hrvatske znanstvene organizacije u polju ekonomije i postati europsko regionalno središte izvrsnosti u ekonomskim istraživanjima.</w:t>
      </w:r>
    </w:p>
    <w:p w14:paraId="7ABEE614" w14:textId="77777777" w:rsidR="00F645FA" w:rsidRPr="00F645FA" w:rsidRDefault="00F645FA" w:rsidP="00F645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5FA">
        <w:rPr>
          <w:rFonts w:ascii="Times New Roman" w:hAnsi="Times New Roman" w:cs="Times New Roman"/>
          <w:b/>
          <w:bCs/>
          <w:sz w:val="24"/>
          <w:szCs w:val="24"/>
        </w:rPr>
        <w:t>Ojačati suradnju s gospodarskim okruženjem i nositeljima javnih politika u novim područjima istraživanja u skladu s Nacionalnim planom oporavka i otpornosti te općim ciljevima na razini Europske unije (promicanje ekonomske, društvene i teritorijalne kohezije u Uniji, jačanje ekonomske i društvene otpornosti, smanjivanje društvenih i ekonomskih učinaka krize te poticanje zelene i digitalne tranzicije).</w:t>
      </w:r>
    </w:p>
    <w:p w14:paraId="088D84DB" w14:textId="77777777" w:rsidR="00F645FA" w:rsidRPr="00F645FA" w:rsidRDefault="00F645FA" w:rsidP="00F645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5FA">
        <w:rPr>
          <w:rFonts w:ascii="Times New Roman" w:hAnsi="Times New Roman" w:cs="Times New Roman"/>
          <w:b/>
          <w:bCs/>
          <w:sz w:val="24"/>
          <w:szCs w:val="24"/>
        </w:rPr>
        <w:t>Unaprjeđivati stručna znanja i vještine djelatnika stručnih službi za poslovanje i pružanje adekvatne potpore znanstvenom i stručnom radu u digitalnom okružju.</w:t>
      </w:r>
    </w:p>
    <w:p w14:paraId="382E7524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0A6AA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>Prva dva cilja odgovaraju ciljevima Strateškog programa znanstvenih istraživanja za razdoblje 2020. –2024. i usmjerena su izravno na unapređenje kvalitete znanstvenog rada i istraživanja u Ekonomskom institutu, Zagreb.</w:t>
      </w:r>
    </w:p>
    <w:p w14:paraId="5616B7A0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F563B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U sklopu dokumenta </w:t>
      </w:r>
      <w:r w:rsidRPr="00F645FA">
        <w:rPr>
          <w:rFonts w:ascii="Times New Roman" w:hAnsi="Times New Roman" w:cs="Times New Roman"/>
          <w:i/>
          <w:sz w:val="24"/>
          <w:szCs w:val="24"/>
        </w:rPr>
        <w:t>Strateški program znanstvenih istraživanja za razdoblje 2020.-2024.</w:t>
      </w:r>
      <w:r w:rsidRPr="00F645FA">
        <w:rPr>
          <w:rFonts w:ascii="Times New Roman" w:hAnsi="Times New Roman" w:cs="Times New Roman"/>
          <w:sz w:val="24"/>
          <w:szCs w:val="24"/>
        </w:rPr>
        <w:t xml:space="preserve"> identificirana su četiri strateška cilja usmjerena na unaprjeđenje kvalitete znanstvenog rada i istraživanja u Institutu:</w:t>
      </w:r>
    </w:p>
    <w:p w14:paraId="55EBFEDB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D0733" w14:textId="77777777" w:rsidR="00F645FA" w:rsidRPr="00F645FA" w:rsidRDefault="00F645FA" w:rsidP="00F645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FA">
        <w:rPr>
          <w:rFonts w:ascii="Times New Roman" w:hAnsi="Times New Roman" w:cs="Times New Roman"/>
          <w:b/>
          <w:sz w:val="24"/>
          <w:szCs w:val="24"/>
        </w:rPr>
        <w:t xml:space="preserve">Povećanje kvalitete znanstvenih radova </w:t>
      </w:r>
    </w:p>
    <w:p w14:paraId="782A2217" w14:textId="77777777" w:rsidR="00F645FA" w:rsidRPr="00F645FA" w:rsidRDefault="00F645FA" w:rsidP="00F645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FA">
        <w:rPr>
          <w:rFonts w:ascii="Times New Roman" w:hAnsi="Times New Roman" w:cs="Times New Roman"/>
          <w:b/>
          <w:sz w:val="24"/>
          <w:szCs w:val="24"/>
        </w:rPr>
        <w:t>Povećanje vidljivosti i internacionalizacije znanstvenih radova</w:t>
      </w:r>
    </w:p>
    <w:p w14:paraId="036AC226" w14:textId="77777777" w:rsidR="00F645FA" w:rsidRPr="00F645FA" w:rsidRDefault="00F645FA" w:rsidP="00F645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FA">
        <w:rPr>
          <w:rFonts w:ascii="Times New Roman" w:hAnsi="Times New Roman" w:cs="Times New Roman"/>
          <w:b/>
          <w:sz w:val="24"/>
          <w:szCs w:val="24"/>
        </w:rPr>
        <w:t>Povećanje znanstvene produktivnosti</w:t>
      </w:r>
    </w:p>
    <w:p w14:paraId="31A6CD99" w14:textId="77777777" w:rsidR="00F645FA" w:rsidRPr="00F645FA" w:rsidRDefault="00F645FA" w:rsidP="00F645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b/>
          <w:sz w:val="24"/>
          <w:szCs w:val="24"/>
        </w:rPr>
        <w:t>Intenziviranje rada na kompetitivnim projektima</w:t>
      </w:r>
      <w:r w:rsidRPr="00F645FA">
        <w:rPr>
          <w:rFonts w:ascii="Times New Roman" w:hAnsi="Times New Roman" w:cs="Times New Roman"/>
          <w:b/>
          <w:sz w:val="24"/>
          <w:szCs w:val="24"/>
        </w:rPr>
        <w:cr/>
      </w:r>
    </w:p>
    <w:p w14:paraId="672A3D59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06635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Za ostvarivanje strateškog cilja </w:t>
      </w:r>
      <w:r w:rsidRPr="00F645FA">
        <w:rPr>
          <w:rFonts w:ascii="Times New Roman" w:hAnsi="Times New Roman" w:cs="Times New Roman"/>
          <w:b/>
          <w:i/>
          <w:sz w:val="24"/>
          <w:szCs w:val="24"/>
        </w:rPr>
        <w:t>Povećanje kvalitete znanstvenih radova Postignuta izvrsnost u znanstvenim istraživanjima</w:t>
      </w:r>
      <w:r w:rsidRPr="00F645FA">
        <w:rPr>
          <w:rFonts w:ascii="Times New Roman" w:hAnsi="Times New Roman" w:cs="Times New Roman"/>
          <w:sz w:val="24"/>
          <w:szCs w:val="24"/>
        </w:rPr>
        <w:t xml:space="preserve">, </w:t>
      </w:r>
      <w:r w:rsidRPr="00F645FA">
        <w:rPr>
          <w:rFonts w:ascii="Times New Roman" w:eastAsia="Calibri" w:hAnsi="Times New Roman" w:cs="Times New Roman"/>
          <w:sz w:val="24"/>
          <w:szCs w:val="24"/>
        </w:rPr>
        <w:t>Institut se planira fokusirati na sljedeće aktivnosti: nagrađivanje znanstvenih radova objavljenih u prvom kvartilu (Q1) u časopisima uvedenim u bazu Web of Science, nagrađivanje znanstvenih radova objavljenih iznad medijana u časopisima uvedenim u bazu Web of Science, dodjelu poticajnih sredstava za odlazak na konferencije, pri čemu visina poticaja ovisi o kvaliteti znanstvene produkcije, dodatno poticanje odlazaka na prestižne konferencije, lektoriranje radova izloženih na Znanstvenom utorku i objavljenih u Radnim materijalima EIZ-a do objave i zapošljavanje vrsnih znanstvenika iz inozemstva.</w:t>
      </w:r>
    </w:p>
    <w:p w14:paraId="0ADDE828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00565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Za postizanje strateškog cilja </w:t>
      </w:r>
      <w:r w:rsidRPr="00F645FA">
        <w:rPr>
          <w:rFonts w:ascii="Times New Roman" w:hAnsi="Times New Roman" w:cs="Times New Roman"/>
          <w:b/>
          <w:i/>
          <w:sz w:val="24"/>
          <w:szCs w:val="24"/>
        </w:rPr>
        <w:t xml:space="preserve">Povećanje vidljivosti i internacionalizacije znanstvenih radova </w:t>
      </w:r>
      <w:r w:rsidRPr="00F645FA">
        <w:rPr>
          <w:rFonts w:ascii="Times New Roman" w:hAnsi="Times New Roman" w:cs="Times New Roman"/>
          <w:bCs/>
          <w:sz w:val="24"/>
          <w:szCs w:val="24"/>
        </w:rPr>
        <w:t>poduzimaju se aktivnosti usmjerene na nagrađivanje citiranosti radova Instituta, donošenje i implementacija novog stipendijskog programa za znanstvena istraživanja – „EIZ impact“, dodjelu poticajnih sredstava za odlazak na konferencije, poticanje odlazaka na prestižne konferencije i osnivanje Fonda za poticanje suradnje s inozemnim znanstvenicima.</w:t>
      </w:r>
      <w:r w:rsidRPr="00F645FA">
        <w:rPr>
          <w:rFonts w:ascii="Times New Roman" w:hAnsi="Times New Roman" w:cs="Times New Roman"/>
          <w:bCs/>
          <w:sz w:val="24"/>
          <w:szCs w:val="24"/>
        </w:rPr>
        <w:cr/>
      </w:r>
    </w:p>
    <w:p w14:paraId="2D7BDCBE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Strateški cilj </w:t>
      </w:r>
      <w:r w:rsidRPr="00F645FA">
        <w:rPr>
          <w:rFonts w:ascii="Times New Roman" w:hAnsi="Times New Roman" w:cs="Times New Roman"/>
          <w:b/>
          <w:i/>
          <w:sz w:val="24"/>
          <w:szCs w:val="24"/>
        </w:rPr>
        <w:t xml:space="preserve">Povećanje znanstvene produktivnosti </w:t>
      </w:r>
      <w:r w:rsidRPr="00F645FA">
        <w:rPr>
          <w:rFonts w:ascii="Times New Roman" w:hAnsi="Times New Roman" w:cs="Times New Roman"/>
          <w:sz w:val="24"/>
          <w:szCs w:val="24"/>
        </w:rPr>
        <w:t>planira se ostvariti</w:t>
      </w:r>
      <w:r w:rsidRPr="00F645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45FA">
        <w:rPr>
          <w:rFonts w:ascii="Times New Roman" w:hAnsi="Times New Roman" w:cs="Times New Roman"/>
          <w:sz w:val="24"/>
          <w:szCs w:val="24"/>
        </w:rPr>
        <w:t>poticanjem odlazaka na konferencije, d</w:t>
      </w:r>
      <w:r w:rsidRPr="00F645FA">
        <w:rPr>
          <w:rFonts w:ascii="Times New Roman" w:eastAsia="Calibri" w:hAnsi="Times New Roman" w:cs="Times New Roman"/>
          <w:sz w:val="24"/>
          <w:szCs w:val="24"/>
        </w:rPr>
        <w:t xml:space="preserve">odjelom poticajnih sredstava za odlazak na konferencije, i odlazaka na prestižne konferencije, lektoriranjem radova izloženih na Znanstvenom utorku i objavljenih u Radnim materijalima EIZ-a do objave, zapošljavanjem vrsnih znanstvenika iz inozemstva, i </w:t>
      </w:r>
      <w:r w:rsidRPr="00F645FA">
        <w:rPr>
          <w:rFonts w:ascii="Times New Roman" w:eastAsia="Calibri" w:hAnsi="Times New Roman" w:cs="Times New Roman"/>
          <w:sz w:val="24"/>
          <w:szCs w:val="24"/>
        </w:rPr>
        <w:lastRenderedPageBreak/>
        <w:t>zapošljavanjem novih asistenata i/ili doktoranada.</w:t>
      </w:r>
      <w:r w:rsidRPr="00F645FA">
        <w:rPr>
          <w:rFonts w:ascii="Times New Roman" w:eastAsia="Calibri" w:hAnsi="Times New Roman" w:cs="Times New Roman"/>
          <w:sz w:val="24"/>
          <w:szCs w:val="24"/>
        </w:rPr>
        <w:cr/>
      </w:r>
    </w:p>
    <w:p w14:paraId="03D031FB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Strateški cilj </w:t>
      </w:r>
      <w:r w:rsidRPr="00F645FA">
        <w:rPr>
          <w:rFonts w:ascii="Times New Roman" w:hAnsi="Times New Roman" w:cs="Times New Roman"/>
          <w:b/>
          <w:i/>
          <w:sz w:val="24"/>
          <w:szCs w:val="24"/>
        </w:rPr>
        <w:t xml:space="preserve">Intenziviranje rada na kompetitivnim projektima </w:t>
      </w:r>
      <w:r w:rsidRPr="00F645FA">
        <w:rPr>
          <w:rFonts w:ascii="Times New Roman" w:hAnsi="Times New Roman" w:cs="Times New Roman"/>
          <w:sz w:val="24"/>
          <w:szCs w:val="24"/>
        </w:rPr>
        <w:t>planira se ostvariti</w:t>
      </w:r>
      <w:r w:rsidRPr="00F645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45FA">
        <w:rPr>
          <w:rFonts w:ascii="Times New Roman" w:hAnsi="Times New Roman" w:cs="Times New Roman"/>
          <w:bCs/>
          <w:iCs/>
          <w:sz w:val="24"/>
          <w:szCs w:val="24"/>
        </w:rPr>
        <w:t>osiguravanjem prijevoda</w:t>
      </w:r>
      <w:r w:rsidRPr="00F645FA">
        <w:rPr>
          <w:rFonts w:ascii="Times New Roman" w:hAnsi="Times New Roman" w:cs="Times New Roman"/>
          <w:sz w:val="24"/>
          <w:szCs w:val="24"/>
        </w:rPr>
        <w:t xml:space="preserve"> i lekture dokumentacije za prijavu znanstveno-kompetitivnih projekata, zapošljavanjem vrsnih znanstvenika iz inozemstva, zapošljavanjem asistenata i/ili doktoranada, donošenjem novog Pravilnika o dodatnim uvjetima za zapošljavanje na znanstvena radna mjesta, te donošenjem Pravilnika o uvjetima reizbora.</w:t>
      </w:r>
    </w:p>
    <w:p w14:paraId="651A0C33" w14:textId="77777777" w:rsidR="00F645FA" w:rsidRPr="00F645FA" w:rsidRDefault="00F645FA" w:rsidP="00F64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2EC33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45FA">
        <w:rPr>
          <w:rFonts w:ascii="Times New Roman" w:hAnsi="Times New Roman" w:cs="Times New Roman"/>
          <w:sz w:val="24"/>
          <w:szCs w:val="24"/>
        </w:rPr>
        <w:t xml:space="preserve">Za svaki od ciljeva navedeni su pripadajući pokazatelji rezultata s kojima se mjeri ostvarenje tih ciljeva. Polazne vrijednosti pokazatelja odražavaju prosjeke za prethodno petogodišnje razdoblje (2015. – 2019.) Ciljane vrijednosti predstavljaju godišnje prosjeke za petogodišnje razdoblje od 2020. do 2024. S obzirom da Strateški program znanstvenih istraživanja za razdoblje 2020.-2024. definira samo godišnje prosjeke za petogodišnja razdoblja ili petogodišnje kumulativne vrijednosti, te vrijednosti su za potrebe financijskog planiranja svedene na godišnje razine koristeći pretpostavku da će se u svakoj od godina plana (2024., 2025. i 2026.) ostvariti identična prosječna vrijednost pokazatelja jer je cilj ostvariti napredak u odnosu na prethodno petogodišnje razdoblje (2015.-2019.). S obzirom da </w:t>
      </w:r>
      <w:r w:rsidRPr="00F645FA">
        <w:rPr>
          <w:rFonts w:ascii="Times New Roman" w:hAnsi="Times New Roman" w:cs="Times New Roman"/>
          <w:i/>
          <w:sz w:val="24"/>
          <w:szCs w:val="24"/>
        </w:rPr>
        <w:t xml:space="preserve">Strateški program znanstvenih istraživanja za razdoblje 2020.-2024. </w:t>
      </w:r>
      <w:r w:rsidRPr="00F645FA">
        <w:rPr>
          <w:rFonts w:ascii="Times New Roman" w:hAnsi="Times New Roman" w:cs="Times New Roman"/>
          <w:iCs/>
          <w:sz w:val="24"/>
          <w:szCs w:val="24"/>
        </w:rPr>
        <w:t>istječe sa 2024. godinom, te će se novi program raditi u 2024., ciljane vrijednosti pokazatelja rezultata za 2025. i 2026. godinu odgovaraju onima za 2024. godinu.</w:t>
      </w:r>
    </w:p>
    <w:p w14:paraId="0F3C3B0B" w14:textId="77777777" w:rsidR="00F645FA" w:rsidRPr="00F645FA" w:rsidRDefault="00F645FA" w:rsidP="00F645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416"/>
        <w:gridCol w:w="1842"/>
        <w:gridCol w:w="709"/>
        <w:gridCol w:w="869"/>
        <w:gridCol w:w="1119"/>
        <w:gridCol w:w="1119"/>
        <w:gridCol w:w="1119"/>
      </w:tblGrid>
      <w:tr w:rsidR="00F645FA" w:rsidRPr="00F645FA" w14:paraId="079AD460" w14:textId="77777777" w:rsidTr="00D90F30">
        <w:tc>
          <w:tcPr>
            <w:tcW w:w="2273" w:type="dxa"/>
            <w:shd w:val="clear" w:color="auto" w:fill="D0CECE" w:themeFill="background2" w:themeFillShade="E6"/>
            <w:vAlign w:val="center"/>
          </w:tcPr>
          <w:p w14:paraId="14B1D8A9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416" w:type="dxa"/>
            <w:shd w:val="clear" w:color="auto" w:fill="D0CECE" w:themeFill="background2" w:themeFillShade="E6"/>
            <w:vAlign w:val="center"/>
          </w:tcPr>
          <w:p w14:paraId="05D17FB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11CA14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26359C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14:paraId="48776030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6B1DCD1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10D6E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Ciljana vrijednost za 2024.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5C1CDDB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D4DA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Ciljana vrijednost za 2025..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025C967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478C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sz w:val="24"/>
                <w:szCs w:val="24"/>
              </w:rPr>
              <w:t>Ciljana vrijednost za 2026.</w:t>
            </w:r>
          </w:p>
        </w:tc>
      </w:tr>
      <w:tr w:rsidR="00F645FA" w:rsidRPr="00F645FA" w14:paraId="3B4DE413" w14:textId="77777777" w:rsidTr="00D90F30"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21C1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Broj objavljenih znanstvenih radova u</w:t>
            </w:r>
          </w:p>
          <w:p w14:paraId="6C8BDD64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prvom kvartilu (Q1) u časopisima uvedenim</w:t>
            </w:r>
          </w:p>
          <w:p w14:paraId="4CB93306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u bazu Web of Science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74405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961A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Prosječni godišnji broj radova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4755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2,2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E6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659AC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F6AC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60080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645FA" w:rsidRPr="00F645FA" w14:paraId="5A4F23D1" w14:textId="77777777" w:rsidTr="00D90F30">
        <w:tc>
          <w:tcPr>
            <w:tcW w:w="2273" w:type="dxa"/>
            <w:vAlign w:val="center"/>
          </w:tcPr>
          <w:p w14:paraId="363381E0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Broj znanstvenih radova objavljenih u</w:t>
            </w:r>
          </w:p>
          <w:p w14:paraId="710A381A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časopisima uvedenim u bazu Web of Science i</w:t>
            </w:r>
          </w:p>
          <w:p w14:paraId="30173375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Scopus u suautorstvu s autorima koji nisu</w:t>
            </w:r>
          </w:p>
          <w:p w14:paraId="051DECA5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zaposlenici EIZ</w:t>
            </w:r>
          </w:p>
        </w:tc>
        <w:tc>
          <w:tcPr>
            <w:tcW w:w="416" w:type="dxa"/>
            <w:vAlign w:val="center"/>
          </w:tcPr>
          <w:p w14:paraId="680C20F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3458EE2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Prosječni godišnji broj radova u petogodišnjem razdoblju</w:t>
            </w:r>
          </w:p>
        </w:tc>
        <w:tc>
          <w:tcPr>
            <w:tcW w:w="709" w:type="dxa"/>
            <w:vAlign w:val="center"/>
          </w:tcPr>
          <w:p w14:paraId="52B5533D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  <w:tc>
          <w:tcPr>
            <w:tcW w:w="869" w:type="dxa"/>
            <w:vAlign w:val="center"/>
          </w:tcPr>
          <w:p w14:paraId="11473BC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</w:t>
            </w:r>
          </w:p>
        </w:tc>
        <w:tc>
          <w:tcPr>
            <w:tcW w:w="1119" w:type="dxa"/>
            <w:vAlign w:val="center"/>
          </w:tcPr>
          <w:p w14:paraId="74CD1B5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9" w:type="dxa"/>
            <w:vAlign w:val="center"/>
          </w:tcPr>
          <w:p w14:paraId="7B9F58A2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9" w:type="dxa"/>
            <w:vAlign w:val="center"/>
          </w:tcPr>
          <w:p w14:paraId="2B183251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645FA" w:rsidRPr="00F645FA" w14:paraId="60E6A4D9" w14:textId="77777777" w:rsidTr="00D90F30">
        <w:tc>
          <w:tcPr>
            <w:tcW w:w="2273" w:type="dxa"/>
            <w:vAlign w:val="bottom"/>
          </w:tcPr>
          <w:p w14:paraId="291DF35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Broj znanstvenih radova objavljenih u</w:t>
            </w:r>
          </w:p>
          <w:p w14:paraId="7D0C8E4A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časopisima uvedenim u bazu Web of Science i</w:t>
            </w:r>
          </w:p>
          <w:p w14:paraId="65BBB699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Scopus u suautorstvu s autorima s afilijacijom</w:t>
            </w:r>
          </w:p>
          <w:p w14:paraId="6D59066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inozemne institucije</w:t>
            </w:r>
          </w:p>
        </w:tc>
        <w:tc>
          <w:tcPr>
            <w:tcW w:w="416" w:type="dxa"/>
            <w:vAlign w:val="center"/>
          </w:tcPr>
          <w:p w14:paraId="0B56F902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29B6AB7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Prosječni godišnji broj radova u petogodišnjem razdoblju</w:t>
            </w:r>
          </w:p>
        </w:tc>
        <w:tc>
          <w:tcPr>
            <w:tcW w:w="709" w:type="dxa"/>
            <w:vAlign w:val="center"/>
          </w:tcPr>
          <w:p w14:paraId="3F59AFA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0,96</w:t>
            </w:r>
          </w:p>
        </w:tc>
        <w:tc>
          <w:tcPr>
            <w:tcW w:w="869" w:type="dxa"/>
            <w:vAlign w:val="center"/>
          </w:tcPr>
          <w:p w14:paraId="6EB50E02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</w:t>
            </w:r>
          </w:p>
        </w:tc>
        <w:tc>
          <w:tcPr>
            <w:tcW w:w="1119" w:type="dxa"/>
            <w:vAlign w:val="center"/>
          </w:tcPr>
          <w:p w14:paraId="32E7493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  <w:tc>
          <w:tcPr>
            <w:tcW w:w="1119" w:type="dxa"/>
            <w:vAlign w:val="center"/>
          </w:tcPr>
          <w:p w14:paraId="6DF1227D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  <w:tc>
          <w:tcPr>
            <w:tcW w:w="1119" w:type="dxa"/>
            <w:vAlign w:val="center"/>
          </w:tcPr>
          <w:p w14:paraId="56C50F3E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</w:tr>
      <w:tr w:rsidR="00F645FA" w:rsidRPr="00F645FA" w14:paraId="5DD57DB6" w14:textId="77777777" w:rsidTr="00D90F30">
        <w:tc>
          <w:tcPr>
            <w:tcW w:w="2273" w:type="dxa"/>
            <w:vAlign w:val="bottom"/>
          </w:tcPr>
          <w:p w14:paraId="0B4F052F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Broj znanstvenih radova objavljenih u</w:t>
            </w:r>
          </w:p>
          <w:p w14:paraId="71868236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časopisima uvedenim u bazu Web of Science i</w:t>
            </w:r>
          </w:p>
          <w:p w14:paraId="503E3CEA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Scopus u području ekonomije</w:t>
            </w:r>
          </w:p>
        </w:tc>
        <w:tc>
          <w:tcPr>
            <w:tcW w:w="416" w:type="dxa"/>
            <w:vAlign w:val="center"/>
          </w:tcPr>
          <w:p w14:paraId="7EB3BB0A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01B6D4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Prosječni godišnji broj radova</w:t>
            </w:r>
          </w:p>
        </w:tc>
        <w:tc>
          <w:tcPr>
            <w:tcW w:w="709" w:type="dxa"/>
            <w:vAlign w:val="center"/>
          </w:tcPr>
          <w:p w14:paraId="473B7C4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1,76</w:t>
            </w:r>
          </w:p>
        </w:tc>
        <w:tc>
          <w:tcPr>
            <w:tcW w:w="869" w:type="dxa"/>
            <w:vAlign w:val="center"/>
          </w:tcPr>
          <w:p w14:paraId="501BA0EF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</w:t>
            </w:r>
          </w:p>
        </w:tc>
        <w:tc>
          <w:tcPr>
            <w:tcW w:w="1119" w:type="dxa"/>
            <w:vAlign w:val="center"/>
          </w:tcPr>
          <w:p w14:paraId="4EF9D54D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14:paraId="6178DB10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14:paraId="7478EAD2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645FA" w:rsidRPr="00F645FA" w14:paraId="5D7F0B84" w14:textId="77777777" w:rsidTr="00D90F30">
        <w:tc>
          <w:tcPr>
            <w:tcW w:w="2273" w:type="dxa"/>
            <w:vAlign w:val="bottom"/>
          </w:tcPr>
          <w:p w14:paraId="6244A00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Broj znanstvenih radova objavljenih u</w:t>
            </w:r>
          </w:p>
          <w:p w14:paraId="7DBC48D7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časopisima uvedenim u bazu Web of</w:t>
            </w:r>
          </w:p>
          <w:p w14:paraId="3B435C90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Science</w:t>
            </w:r>
          </w:p>
        </w:tc>
        <w:tc>
          <w:tcPr>
            <w:tcW w:w="416" w:type="dxa"/>
            <w:vAlign w:val="center"/>
          </w:tcPr>
          <w:p w14:paraId="2242CEEA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808AF3C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Prosječni godišnji broj radova</w:t>
            </w:r>
          </w:p>
        </w:tc>
        <w:tc>
          <w:tcPr>
            <w:tcW w:w="709" w:type="dxa"/>
            <w:vAlign w:val="center"/>
          </w:tcPr>
          <w:p w14:paraId="003794E6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27,8</w:t>
            </w:r>
          </w:p>
        </w:tc>
        <w:tc>
          <w:tcPr>
            <w:tcW w:w="869" w:type="dxa"/>
            <w:vAlign w:val="center"/>
          </w:tcPr>
          <w:p w14:paraId="6F57F805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</w:t>
            </w:r>
          </w:p>
        </w:tc>
        <w:tc>
          <w:tcPr>
            <w:tcW w:w="1119" w:type="dxa"/>
            <w:vAlign w:val="center"/>
          </w:tcPr>
          <w:p w14:paraId="1CD2C810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19" w:type="dxa"/>
            <w:vAlign w:val="center"/>
          </w:tcPr>
          <w:p w14:paraId="5D51D36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19" w:type="dxa"/>
            <w:vAlign w:val="center"/>
          </w:tcPr>
          <w:p w14:paraId="2728A642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F645FA" w:rsidRPr="00F645FA" w14:paraId="6DF486B2" w14:textId="77777777" w:rsidTr="00D90F30">
        <w:tc>
          <w:tcPr>
            <w:tcW w:w="2273" w:type="dxa"/>
            <w:vAlign w:val="bottom"/>
          </w:tcPr>
          <w:p w14:paraId="6DE9A31D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Broj znanstvenih radova objavljenih u</w:t>
            </w:r>
          </w:p>
          <w:p w14:paraId="37237969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časopisima uvedenim u bazu Scopus</w:t>
            </w:r>
          </w:p>
        </w:tc>
        <w:tc>
          <w:tcPr>
            <w:tcW w:w="416" w:type="dxa"/>
            <w:vAlign w:val="center"/>
          </w:tcPr>
          <w:p w14:paraId="66F57DF2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2ED8DB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Prosječni godišnji broj radova</w:t>
            </w:r>
          </w:p>
        </w:tc>
        <w:tc>
          <w:tcPr>
            <w:tcW w:w="709" w:type="dxa"/>
            <w:vAlign w:val="center"/>
          </w:tcPr>
          <w:p w14:paraId="1E62BFC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28,8</w:t>
            </w:r>
          </w:p>
        </w:tc>
        <w:tc>
          <w:tcPr>
            <w:tcW w:w="869" w:type="dxa"/>
            <w:vAlign w:val="center"/>
          </w:tcPr>
          <w:p w14:paraId="4D634F51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</w:t>
            </w:r>
          </w:p>
        </w:tc>
        <w:tc>
          <w:tcPr>
            <w:tcW w:w="1119" w:type="dxa"/>
            <w:vAlign w:val="center"/>
          </w:tcPr>
          <w:p w14:paraId="75E6A81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119" w:type="dxa"/>
            <w:vAlign w:val="center"/>
          </w:tcPr>
          <w:p w14:paraId="2CCBA079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119" w:type="dxa"/>
            <w:vAlign w:val="center"/>
          </w:tcPr>
          <w:p w14:paraId="1AD81042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</w:tr>
      <w:tr w:rsidR="00F645FA" w:rsidRPr="00F645FA" w14:paraId="5DF5E47C" w14:textId="77777777" w:rsidTr="00D90F30">
        <w:tc>
          <w:tcPr>
            <w:tcW w:w="2273" w:type="dxa"/>
            <w:vAlign w:val="center"/>
          </w:tcPr>
          <w:p w14:paraId="58E048E2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Broj prijava kompetitivnih projekata gdje je EIZ</w:t>
            </w:r>
          </w:p>
          <w:p w14:paraId="2F58E76F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voditelj konzorcija, nositelj projekta ili</w:t>
            </w:r>
          </w:p>
          <w:p w14:paraId="00B3654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samostalni prijavitelj</w:t>
            </w:r>
          </w:p>
        </w:tc>
        <w:tc>
          <w:tcPr>
            <w:tcW w:w="416" w:type="dxa"/>
            <w:vAlign w:val="center"/>
          </w:tcPr>
          <w:p w14:paraId="7D41AB29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B503795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Prosječni godišnji broj prijava u petogodišnjem razdoblju</w:t>
            </w:r>
          </w:p>
        </w:tc>
        <w:tc>
          <w:tcPr>
            <w:tcW w:w="709" w:type="dxa"/>
            <w:vAlign w:val="center"/>
          </w:tcPr>
          <w:p w14:paraId="2F7145E4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869" w:type="dxa"/>
            <w:vAlign w:val="center"/>
          </w:tcPr>
          <w:p w14:paraId="279311D9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</w:t>
            </w:r>
          </w:p>
        </w:tc>
        <w:tc>
          <w:tcPr>
            <w:tcW w:w="1119" w:type="dxa"/>
            <w:vAlign w:val="center"/>
          </w:tcPr>
          <w:p w14:paraId="50207963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9" w:type="dxa"/>
            <w:vAlign w:val="center"/>
          </w:tcPr>
          <w:p w14:paraId="08DDB6B7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9" w:type="dxa"/>
            <w:vAlign w:val="center"/>
          </w:tcPr>
          <w:p w14:paraId="3CB74599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645FA" w:rsidRPr="00F645FA" w14:paraId="0C76F000" w14:textId="77777777" w:rsidTr="00D90F30">
        <w:tc>
          <w:tcPr>
            <w:tcW w:w="2273" w:type="dxa"/>
            <w:vAlign w:val="center"/>
          </w:tcPr>
          <w:p w14:paraId="3D4B4416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Broj ugovorenih kompetitivnih projekata gdje je</w:t>
            </w:r>
          </w:p>
          <w:p w14:paraId="0B7FCE12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 voditelj konzorcija, nositelj projekta ili</w:t>
            </w:r>
          </w:p>
          <w:p w14:paraId="4111465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samostalni prijavitelj</w:t>
            </w:r>
          </w:p>
        </w:tc>
        <w:tc>
          <w:tcPr>
            <w:tcW w:w="416" w:type="dxa"/>
            <w:vAlign w:val="center"/>
          </w:tcPr>
          <w:p w14:paraId="4EC4E547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29CB4EC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Prosječni godišnji broj prijava u petogodišnjem razdoblju</w:t>
            </w:r>
          </w:p>
        </w:tc>
        <w:tc>
          <w:tcPr>
            <w:tcW w:w="709" w:type="dxa"/>
            <w:vAlign w:val="center"/>
          </w:tcPr>
          <w:p w14:paraId="00D5C3AA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2,6</w:t>
            </w:r>
          </w:p>
        </w:tc>
        <w:tc>
          <w:tcPr>
            <w:tcW w:w="869" w:type="dxa"/>
            <w:vAlign w:val="center"/>
          </w:tcPr>
          <w:p w14:paraId="23C00309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</w:t>
            </w:r>
          </w:p>
        </w:tc>
        <w:tc>
          <w:tcPr>
            <w:tcW w:w="1119" w:type="dxa"/>
            <w:vAlign w:val="center"/>
          </w:tcPr>
          <w:p w14:paraId="1841458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14:paraId="1B15993D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14:paraId="26A469AE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645FA" w:rsidRPr="00F645FA" w14:paraId="1E39749E" w14:textId="77777777" w:rsidTr="00D90F30">
        <w:tc>
          <w:tcPr>
            <w:tcW w:w="2273" w:type="dxa"/>
            <w:vAlign w:val="center"/>
          </w:tcPr>
          <w:p w14:paraId="49E1D92C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Broj ugovorenih kompetitivnih projekata gdje je</w:t>
            </w:r>
          </w:p>
          <w:p w14:paraId="785552C5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 partner u konzorciju</w:t>
            </w:r>
          </w:p>
        </w:tc>
        <w:tc>
          <w:tcPr>
            <w:tcW w:w="416" w:type="dxa"/>
            <w:vAlign w:val="center"/>
          </w:tcPr>
          <w:p w14:paraId="7C5559BB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1605909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Prosječni godišnji broj prijava u petogodišnjem razdoblju</w:t>
            </w:r>
          </w:p>
        </w:tc>
        <w:tc>
          <w:tcPr>
            <w:tcW w:w="709" w:type="dxa"/>
            <w:vAlign w:val="center"/>
          </w:tcPr>
          <w:p w14:paraId="1844A316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  <w:tc>
          <w:tcPr>
            <w:tcW w:w="869" w:type="dxa"/>
            <w:vAlign w:val="center"/>
          </w:tcPr>
          <w:p w14:paraId="1C313D5D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EIZ</w:t>
            </w:r>
          </w:p>
        </w:tc>
        <w:tc>
          <w:tcPr>
            <w:tcW w:w="1119" w:type="dxa"/>
            <w:vAlign w:val="center"/>
          </w:tcPr>
          <w:p w14:paraId="280BDF5F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1,8</w:t>
            </w:r>
          </w:p>
        </w:tc>
        <w:tc>
          <w:tcPr>
            <w:tcW w:w="1119" w:type="dxa"/>
            <w:vAlign w:val="center"/>
          </w:tcPr>
          <w:p w14:paraId="6A84F708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1,8</w:t>
            </w:r>
          </w:p>
        </w:tc>
        <w:tc>
          <w:tcPr>
            <w:tcW w:w="1119" w:type="dxa"/>
            <w:vAlign w:val="center"/>
          </w:tcPr>
          <w:p w14:paraId="0A05DE9A" w14:textId="77777777" w:rsidR="00F645FA" w:rsidRPr="00F645FA" w:rsidRDefault="00F645FA" w:rsidP="00D9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FA">
              <w:rPr>
                <w:rFonts w:ascii="Times New Roman" w:hAnsi="Times New Roman" w:cs="Times New Roman"/>
                <w:i/>
                <w:sz w:val="24"/>
                <w:szCs w:val="24"/>
              </w:rPr>
              <w:t>1,8</w:t>
            </w:r>
          </w:p>
        </w:tc>
      </w:tr>
    </w:tbl>
    <w:p w14:paraId="1D3B8D7E" w14:textId="77777777" w:rsidR="00F645FA" w:rsidRPr="00F645FA" w:rsidRDefault="00F645FA" w:rsidP="00F645FA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AFE82D" w14:textId="77777777" w:rsidR="00F645FA" w:rsidRPr="00F645FA" w:rsidRDefault="00F645FA" w:rsidP="00F645FA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6AD22D" w14:textId="77777777" w:rsidR="00F645FA" w:rsidRPr="00F645FA" w:rsidRDefault="00F645FA" w:rsidP="00F645FA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0DDB4B" w14:textId="77777777" w:rsidR="00F645FA" w:rsidRPr="00F645FA" w:rsidRDefault="00F645FA" w:rsidP="00F645FA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A2A901" w14:textId="77777777" w:rsidR="00F645FA" w:rsidRPr="00F645FA" w:rsidRDefault="00F645FA" w:rsidP="00F645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228A0" w14:textId="77777777" w:rsidR="00E34887" w:rsidRPr="00F645FA" w:rsidRDefault="00E34887">
      <w:pPr>
        <w:rPr>
          <w:rFonts w:ascii="Times New Roman" w:hAnsi="Times New Roman" w:cs="Times New Roman"/>
          <w:sz w:val="24"/>
          <w:szCs w:val="24"/>
        </w:rPr>
      </w:pPr>
    </w:p>
    <w:sectPr w:rsidR="00E34887" w:rsidRPr="00F64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93B"/>
    <w:multiLevelType w:val="hybridMultilevel"/>
    <w:tmpl w:val="9980554A"/>
    <w:lvl w:ilvl="0" w:tplc="A000A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4A66"/>
    <w:multiLevelType w:val="hybridMultilevel"/>
    <w:tmpl w:val="05723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02A0"/>
    <w:multiLevelType w:val="hybridMultilevel"/>
    <w:tmpl w:val="2D300F52"/>
    <w:lvl w:ilvl="0" w:tplc="2E70D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74701"/>
    <w:multiLevelType w:val="hybridMultilevel"/>
    <w:tmpl w:val="4F0C02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21418">
    <w:abstractNumId w:val="3"/>
  </w:num>
  <w:num w:numId="2" w16cid:durableId="635452023">
    <w:abstractNumId w:val="1"/>
  </w:num>
  <w:num w:numId="3" w16cid:durableId="666632415">
    <w:abstractNumId w:val="4"/>
  </w:num>
  <w:num w:numId="4" w16cid:durableId="257056600">
    <w:abstractNumId w:val="2"/>
  </w:num>
  <w:num w:numId="5" w16cid:durableId="15337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FA"/>
    <w:rsid w:val="00052CAF"/>
    <w:rsid w:val="00096BDA"/>
    <w:rsid w:val="00174E8D"/>
    <w:rsid w:val="001A6F94"/>
    <w:rsid w:val="002C29FD"/>
    <w:rsid w:val="003A2676"/>
    <w:rsid w:val="003F37BB"/>
    <w:rsid w:val="00464789"/>
    <w:rsid w:val="00487D9A"/>
    <w:rsid w:val="004A1C97"/>
    <w:rsid w:val="005A1133"/>
    <w:rsid w:val="00635E9B"/>
    <w:rsid w:val="006D778E"/>
    <w:rsid w:val="00705F36"/>
    <w:rsid w:val="007A2CD3"/>
    <w:rsid w:val="008F5FBD"/>
    <w:rsid w:val="009436C6"/>
    <w:rsid w:val="00B13415"/>
    <w:rsid w:val="00B1689F"/>
    <w:rsid w:val="00B6362C"/>
    <w:rsid w:val="00BD50AA"/>
    <w:rsid w:val="00C97635"/>
    <w:rsid w:val="00E34887"/>
    <w:rsid w:val="00ED5646"/>
    <w:rsid w:val="00F03065"/>
    <w:rsid w:val="00F52C85"/>
    <w:rsid w:val="00F645FA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3F8F"/>
  <w15:chartTrackingRefBased/>
  <w15:docId w15:val="{CC7BDFE2-F752-45BC-B967-61E9F42C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Matosec Renata</dc:creator>
  <cp:keywords/>
  <dc:description/>
  <cp:lastModifiedBy>Matosec Renata</cp:lastModifiedBy>
  <cp:revision>9</cp:revision>
  <cp:lastPrinted>2023-12-18T13:34:00Z</cp:lastPrinted>
  <dcterms:created xsi:type="dcterms:W3CDTF">2023-12-17T19:34:00Z</dcterms:created>
  <dcterms:modified xsi:type="dcterms:W3CDTF">2023-12-18T14:11:00Z</dcterms:modified>
</cp:coreProperties>
</file>